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0478" w14:textId="77777777" w:rsidR="009F76EF" w:rsidRDefault="009F76EF" w:rsidP="009F76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F76EF">
        <w:rPr>
          <w:rFonts w:ascii="Arial" w:hAnsi="Arial" w:cs="Arial"/>
          <w:b/>
          <w:bCs/>
          <w:sz w:val="24"/>
          <w:szCs w:val="24"/>
        </w:rPr>
        <w:t>Klauzula informacyjna dotycząca zasad przetwarzania danych osobowych</w:t>
      </w:r>
    </w:p>
    <w:p w14:paraId="4561B6AA" w14:textId="77777777" w:rsidR="009F76EF" w:rsidRPr="009F76EF" w:rsidRDefault="009F76EF" w:rsidP="009F76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092E16" w14:textId="22979E2B" w:rsidR="009F76EF" w:rsidRPr="009F76EF" w:rsidRDefault="009F76EF" w:rsidP="009F7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76EF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F76EF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(Dz.Urz.UE.L Nr 119, str. 1), zwanego dalej „RODO”, informujemy że: </w:t>
      </w:r>
    </w:p>
    <w:p w14:paraId="1B39C834" w14:textId="70CC127D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 xml:space="preserve">Administratorem Pani/Pana danych osobowych jest Wójt Gminy Bojszowy. Adres Urzędu Gminy Bojszowy: ul. Gaikowa 35, 43-220 Bojszowy, tel. 32 218 93 66, adres e-mail: </w:t>
      </w:r>
      <w:hyperlink r:id="rId5" w:history="1">
        <w:r w:rsidRPr="009F76EF">
          <w:rPr>
            <w:rStyle w:val="Hipercze"/>
            <w:rFonts w:ascii="Arial" w:hAnsi="Arial" w:cs="Arial"/>
          </w:rPr>
          <w:t>sekretariat@bojszowy.pl</w:t>
        </w:r>
      </w:hyperlink>
      <w:r w:rsidRPr="009F76EF">
        <w:rPr>
          <w:rFonts w:ascii="Arial" w:hAnsi="Arial" w:cs="Arial"/>
        </w:rPr>
        <w:t>.</w:t>
      </w:r>
    </w:p>
    <w:p w14:paraId="12C22DF0" w14:textId="1C2B5B28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 xml:space="preserve">Dane kontaktowe Inspektora Ochrony Danych: adres e-mail: </w:t>
      </w:r>
      <w:hyperlink r:id="rId6" w:history="1">
        <w:r w:rsidRPr="009F76EF">
          <w:rPr>
            <w:rStyle w:val="Hipercze"/>
            <w:rFonts w:ascii="Arial" w:hAnsi="Arial" w:cs="Arial"/>
          </w:rPr>
          <w:t>iod@bojszowy.pl</w:t>
        </w:r>
      </w:hyperlink>
    </w:p>
    <w:p w14:paraId="3E6908C2" w14:textId="65F9DC2F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 xml:space="preserve">Pani/Pana dane osobowe przetwarzane są w celu rozpatrzenia wniosku </w:t>
      </w:r>
      <w:r w:rsidRPr="009F76EF">
        <w:rPr>
          <w:rFonts w:ascii="Arial" w:hAnsi="Arial" w:cs="Arial"/>
        </w:rPr>
        <w:t xml:space="preserve">                                </w:t>
      </w:r>
      <w:r w:rsidRPr="009F76EF">
        <w:rPr>
          <w:rFonts w:ascii="Arial" w:hAnsi="Arial" w:cs="Arial"/>
        </w:rPr>
        <w:t>o dzierżawę / najem nieruchomości gruntowej stanowiącej własność Gminy Bojszowy bądź wniosku</w:t>
      </w:r>
      <w:r w:rsidRPr="009F76EF">
        <w:rPr>
          <w:rFonts w:ascii="Arial" w:hAnsi="Arial" w:cs="Arial"/>
        </w:rPr>
        <w:t xml:space="preserve"> </w:t>
      </w:r>
      <w:r w:rsidRPr="009F76EF">
        <w:rPr>
          <w:rFonts w:ascii="Arial" w:hAnsi="Arial" w:cs="Arial"/>
        </w:rPr>
        <w:t xml:space="preserve">o zawarcie kolejnej umowy dzierżawy / najmu nieruchomości gruntowej stanowiącej własność Gminy Bojszowy. Podstawa prawna: Ustawa z dnia 8 marca 1990 r. o samorządzie gminnym, Ustawa z dnia </w:t>
      </w:r>
      <w:r w:rsidRPr="009F76EF">
        <w:rPr>
          <w:rFonts w:ascii="Arial" w:hAnsi="Arial" w:cs="Arial"/>
        </w:rPr>
        <w:t xml:space="preserve"> </w:t>
      </w:r>
      <w:r w:rsidRPr="009F76EF">
        <w:rPr>
          <w:rFonts w:ascii="Arial" w:hAnsi="Arial" w:cs="Arial"/>
        </w:rPr>
        <w:t>21 sierpnia 1997 r. o gospodarce nieruchomościami, Ustawa z dnia 23 kwietnia 1964 r. Kodeks cywilny, art. 6 ust.1 lit. c RODO.</w:t>
      </w:r>
    </w:p>
    <w:p w14:paraId="797249CC" w14:textId="77777777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>Pani/Pana dane osobowe mogą być przekazywane innym podmiotom upoważnionym na podstawie przepisów prawa lub zawartych umów powierzenia przetwarzania danych osobowych.</w:t>
      </w:r>
    </w:p>
    <w:p w14:paraId="36870FEB" w14:textId="38C404CD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 xml:space="preserve"> Pani/Pana dane osobowe będą przetwarzane przez okres rozpatrzenia wniosku,                                    a następnie będą przechowywane zgodnie z kategorią archiwalną określoną </w:t>
      </w:r>
      <w:r w:rsidRPr="009F76EF">
        <w:rPr>
          <w:rFonts w:ascii="Arial" w:hAnsi="Arial" w:cs="Arial"/>
        </w:rPr>
        <w:t xml:space="preserve">                   </w:t>
      </w:r>
      <w:r w:rsidRPr="009F76EF">
        <w:rPr>
          <w:rFonts w:ascii="Arial" w:hAnsi="Arial" w:cs="Arial"/>
        </w:rPr>
        <w:t xml:space="preserve">w Jednolitym Rzeczowym Wykazie Akt dla organów gmin i związków międzygminnych – kategoria archiwalna BE10 (6845).  </w:t>
      </w:r>
    </w:p>
    <w:p w14:paraId="767A6BB5" w14:textId="66F5F0D7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>Ma Pani/Pan prawo dostępu do swoich danych osobowych, możliwość ich sprostowania,  ograniczenia przetwarzania oraz prawo do wniesienia sprzeciwu wobec przetwarzania.</w:t>
      </w:r>
    </w:p>
    <w:p w14:paraId="5182E794" w14:textId="6DDCB517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 xml:space="preserve">Ma Pani/Pan prawo wniesienia skargi do organu nadzorczego (Prezesa Urzędu Ochrony Danych Osobowych), jeżeli uzna, że dane są przetwarzane niezgodnie </w:t>
      </w:r>
      <w:r w:rsidRPr="009F76EF">
        <w:rPr>
          <w:rFonts w:ascii="Arial" w:hAnsi="Arial" w:cs="Arial"/>
        </w:rPr>
        <w:t xml:space="preserve">                </w:t>
      </w:r>
      <w:r w:rsidRPr="009F76EF">
        <w:rPr>
          <w:rFonts w:ascii="Arial" w:hAnsi="Arial" w:cs="Arial"/>
        </w:rPr>
        <w:t>z prawem.</w:t>
      </w:r>
    </w:p>
    <w:p w14:paraId="25FAF71A" w14:textId="41EFF1EF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>Podanie powyższych danych osobowych jest wymogiem ustawowym. Niepodanie lub podanie niepełnych danych osobowych może skutkować pozostawieniem wniosku bez rozpatrzenia.</w:t>
      </w:r>
    </w:p>
    <w:p w14:paraId="27E66E39" w14:textId="1BAB67DD" w:rsidR="009F76EF" w:rsidRPr="009F76EF" w:rsidRDefault="009F76EF" w:rsidP="009F76E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F76EF">
        <w:rPr>
          <w:rFonts w:ascii="Arial" w:hAnsi="Arial" w:cs="Arial"/>
        </w:rPr>
        <w:t xml:space="preserve">Dane osobowe nie będą przetwarzane w sposób zautomatyzowany, w tym również </w:t>
      </w:r>
      <w:r w:rsidRPr="009F76EF">
        <w:rPr>
          <w:rFonts w:ascii="Arial" w:hAnsi="Arial" w:cs="Arial"/>
        </w:rPr>
        <w:br/>
        <w:t>w formie profilowania.</w:t>
      </w:r>
    </w:p>
    <w:p w14:paraId="39105F45" w14:textId="77777777" w:rsidR="00541601" w:rsidRPr="009F76EF" w:rsidRDefault="00541601">
      <w:pPr>
        <w:rPr>
          <w:rFonts w:ascii="Arial" w:hAnsi="Arial" w:cs="Arial"/>
          <w:sz w:val="24"/>
          <w:szCs w:val="24"/>
        </w:rPr>
      </w:pPr>
    </w:p>
    <w:sectPr w:rsidR="00541601" w:rsidRPr="009F76EF" w:rsidSect="009F76EF">
      <w:footerReference w:type="default" r:id="rId7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542797"/>
      <w:docPartObj>
        <w:docPartGallery w:val="Page Numbers (Bottom of Page)"/>
        <w:docPartUnique/>
      </w:docPartObj>
    </w:sdtPr>
    <w:sdtContent>
      <w:p w14:paraId="4E1F4903" w14:textId="77777777" w:rsidR="009F76EF" w:rsidRDefault="009F76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0DCCC" w14:textId="77777777" w:rsidR="009F76EF" w:rsidRDefault="009F76EF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FBD"/>
    <w:multiLevelType w:val="hybridMultilevel"/>
    <w:tmpl w:val="A3B49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8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F6"/>
    <w:rsid w:val="002325F6"/>
    <w:rsid w:val="005377ED"/>
    <w:rsid w:val="00541601"/>
    <w:rsid w:val="00741AA2"/>
    <w:rsid w:val="009F76EF"/>
    <w:rsid w:val="00F1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BEE3"/>
  <w15:chartTrackingRefBased/>
  <w15:docId w15:val="{5A51BEAF-6802-417C-AAAA-A82A6963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E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25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5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5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5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5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5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5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5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5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5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5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32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5F6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232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5F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9F76E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F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E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jszowy.pl" TargetMode="External"/><Relationship Id="rId5" Type="http://schemas.openxmlformats.org/officeDocument/2006/relationships/hyperlink" Target="mailto:sekretariat@bojszow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Czudaj</dc:creator>
  <cp:keywords/>
  <dc:description/>
  <cp:lastModifiedBy>Renata Czudaj</cp:lastModifiedBy>
  <cp:revision>2</cp:revision>
  <dcterms:created xsi:type="dcterms:W3CDTF">2026-02-24T09:13:00Z</dcterms:created>
  <dcterms:modified xsi:type="dcterms:W3CDTF">2026-02-24T09:15:00Z</dcterms:modified>
</cp:coreProperties>
</file>