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0A33" w14:textId="171272C1" w:rsidR="002404D7" w:rsidRDefault="002404D7" w:rsidP="002404D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Protokół nr </w:t>
      </w:r>
      <w:r w:rsidR="003E3DBB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/202</w:t>
      </w:r>
      <w:r w:rsidR="0051352F">
        <w:rPr>
          <w:rFonts w:ascii="Times New Roman" w:hAnsi="Times New Roman"/>
          <w:b/>
          <w:sz w:val="24"/>
          <w:szCs w:val="24"/>
        </w:rPr>
        <w:t>6</w:t>
      </w:r>
    </w:p>
    <w:p w14:paraId="76A85137" w14:textId="77777777" w:rsidR="002404D7" w:rsidRDefault="002404D7" w:rsidP="002404D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posiedzenia Komisji Budżetu, Gospodarki i Rozwoju</w:t>
      </w:r>
    </w:p>
    <w:p w14:paraId="3240B393" w14:textId="77777777" w:rsidR="002404D7" w:rsidRDefault="002404D7" w:rsidP="002404D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Rady Gminy Bojszowy</w:t>
      </w:r>
    </w:p>
    <w:p w14:paraId="7735ED55" w14:textId="74DC22CF" w:rsidR="002404D7" w:rsidRDefault="002404D7" w:rsidP="002404D7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 xml:space="preserve">z dnia </w:t>
      </w:r>
      <w:r w:rsidR="003873F1">
        <w:rPr>
          <w:rFonts w:ascii="Times New Roman" w:eastAsiaTheme="minorHAnsi" w:hAnsi="Times New Roman"/>
          <w:b/>
          <w:sz w:val="24"/>
          <w:szCs w:val="24"/>
        </w:rPr>
        <w:t>0</w:t>
      </w:r>
      <w:r w:rsidR="003E3DBB">
        <w:rPr>
          <w:rFonts w:ascii="Times New Roman" w:eastAsiaTheme="minorHAnsi" w:hAnsi="Times New Roman"/>
          <w:b/>
          <w:sz w:val="24"/>
          <w:szCs w:val="24"/>
        </w:rPr>
        <w:t>9</w:t>
      </w:r>
      <w:r w:rsidR="003873F1">
        <w:rPr>
          <w:rFonts w:ascii="Times New Roman" w:eastAsiaTheme="minorHAnsi" w:hAnsi="Times New Roman"/>
          <w:b/>
          <w:sz w:val="24"/>
          <w:szCs w:val="24"/>
        </w:rPr>
        <w:t>.0</w:t>
      </w:r>
      <w:r w:rsidR="003E3DBB">
        <w:rPr>
          <w:rFonts w:ascii="Times New Roman" w:eastAsiaTheme="minorHAnsi" w:hAnsi="Times New Roman"/>
          <w:b/>
          <w:sz w:val="24"/>
          <w:szCs w:val="24"/>
        </w:rPr>
        <w:t>4</w:t>
      </w:r>
      <w:r w:rsidR="00BB56CE">
        <w:rPr>
          <w:rFonts w:ascii="Times New Roman" w:eastAsiaTheme="minorHAnsi" w:hAnsi="Times New Roman"/>
          <w:b/>
          <w:sz w:val="24"/>
          <w:szCs w:val="24"/>
        </w:rPr>
        <w:t>.</w:t>
      </w:r>
      <w:r w:rsidR="003D6EFB">
        <w:rPr>
          <w:rFonts w:ascii="Times New Roman" w:eastAsiaTheme="minorHAnsi" w:hAnsi="Times New Roman"/>
          <w:b/>
          <w:sz w:val="24"/>
          <w:szCs w:val="24"/>
        </w:rPr>
        <w:t>202</w:t>
      </w:r>
      <w:r w:rsidR="0051352F">
        <w:rPr>
          <w:rFonts w:ascii="Times New Roman" w:eastAsiaTheme="minorHAnsi" w:hAnsi="Times New Roman"/>
          <w:b/>
          <w:sz w:val="24"/>
          <w:szCs w:val="24"/>
        </w:rPr>
        <w:t>6</w:t>
      </w:r>
      <w:r w:rsidR="003D6EFB">
        <w:rPr>
          <w:rFonts w:ascii="Times New Roman" w:eastAsiaTheme="minorHAnsi" w:hAnsi="Times New Roman"/>
          <w:b/>
          <w:sz w:val="24"/>
          <w:szCs w:val="24"/>
        </w:rPr>
        <w:t>r</w:t>
      </w:r>
      <w:r w:rsidRPr="00E24CFA">
        <w:rPr>
          <w:rFonts w:ascii="Times New Roman" w:eastAsiaTheme="minorHAnsi" w:hAnsi="Times New Roman"/>
          <w:b/>
          <w:sz w:val="24"/>
          <w:szCs w:val="24"/>
        </w:rPr>
        <w:t>.</w:t>
      </w:r>
    </w:p>
    <w:p w14:paraId="6ADEDB66" w14:textId="77777777" w:rsidR="002404D7" w:rsidRPr="00E24CFA" w:rsidRDefault="002404D7" w:rsidP="002404D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293CC46" w14:textId="77777777" w:rsidR="002404D7" w:rsidRPr="00AF5508" w:rsidRDefault="002404D7" w:rsidP="002404D7">
      <w:pPr>
        <w:tabs>
          <w:tab w:val="left" w:pos="426"/>
        </w:tabs>
        <w:spacing w:before="0" w:after="0" w:afterAutospacing="0"/>
        <w:ind w:left="0" w:right="0"/>
        <w:jc w:val="left"/>
        <w:rPr>
          <w:rFonts w:ascii="Times New Roman" w:eastAsiaTheme="minorHAnsi" w:hAnsi="Times New Roman"/>
          <w:b/>
          <w:sz w:val="28"/>
          <w:szCs w:val="24"/>
        </w:rPr>
      </w:pPr>
      <w:r>
        <w:rPr>
          <w:rFonts w:ascii="Times New Roman" w:eastAsiaTheme="minorHAnsi" w:hAnsi="Times New Roman"/>
          <w:b/>
          <w:sz w:val="28"/>
          <w:szCs w:val="24"/>
        </w:rPr>
        <w:t>Porządek</w:t>
      </w:r>
      <w:r w:rsidRPr="00AF5508">
        <w:rPr>
          <w:rFonts w:ascii="Times New Roman" w:eastAsiaTheme="minorHAnsi" w:hAnsi="Times New Roman"/>
          <w:b/>
          <w:sz w:val="28"/>
          <w:szCs w:val="24"/>
        </w:rPr>
        <w:t xml:space="preserve"> posiedzenia</w:t>
      </w:r>
    </w:p>
    <w:p w14:paraId="7B10426A" w14:textId="77777777" w:rsidR="002404D7" w:rsidRPr="00E24CFA" w:rsidRDefault="002404D7" w:rsidP="002404D7">
      <w:pPr>
        <w:spacing w:before="0" w:after="0" w:afterAutospacing="0"/>
        <w:ind w:left="0" w:right="0"/>
        <w:jc w:val="left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9D0C410" w14:textId="53DFFBC7" w:rsidR="002404D7" w:rsidRDefault="002404D7" w:rsidP="00BB56CE">
      <w:pPr>
        <w:pStyle w:val="Akapitzlist"/>
        <w:numPr>
          <w:ilvl w:val="0"/>
          <w:numId w:val="2"/>
        </w:numPr>
        <w:spacing w:before="0" w:after="0" w:afterAutospacing="0"/>
        <w:ind w:right="0"/>
      </w:pPr>
      <w:r w:rsidRPr="005F7DBF">
        <w:rPr>
          <w:rFonts w:ascii="Times New Roman" w:eastAsiaTheme="minorHAnsi" w:hAnsi="Times New Roman"/>
          <w:sz w:val="24"/>
          <w:szCs w:val="24"/>
        </w:rPr>
        <w:t>Otwarcie, powitanie przybyłych i przyjęcie porządku posiedzenia.</w:t>
      </w:r>
    </w:p>
    <w:p w14:paraId="728577E9" w14:textId="77777777" w:rsidR="002404D7" w:rsidRPr="004D2111" w:rsidRDefault="002404D7" w:rsidP="002404D7">
      <w:pPr>
        <w:pStyle w:val="Akapitzlist"/>
        <w:numPr>
          <w:ilvl w:val="0"/>
          <w:numId w:val="2"/>
        </w:numPr>
        <w:spacing w:before="0" w:after="0" w:afterAutospacing="0"/>
        <w:ind w:right="0"/>
        <w:rPr>
          <w:rFonts w:ascii="Times New Roman" w:eastAsiaTheme="minorHAnsi" w:hAnsi="Times New Roman"/>
          <w:sz w:val="24"/>
          <w:szCs w:val="24"/>
        </w:rPr>
      </w:pPr>
      <w:r w:rsidRPr="004D2111">
        <w:rPr>
          <w:rFonts w:ascii="Times New Roman" w:eastAsiaTheme="minorHAnsi" w:hAnsi="Times New Roman"/>
          <w:sz w:val="24"/>
          <w:szCs w:val="24"/>
        </w:rPr>
        <w:t xml:space="preserve">Zaopiniowanie projektów uchwał na najbliższą sesję Rady Gminy Bojszowy, </w:t>
      </w:r>
      <w:r w:rsidRPr="004D2111">
        <w:rPr>
          <w:rFonts w:ascii="Times New Roman" w:eastAsiaTheme="minorHAnsi" w:hAnsi="Times New Roman"/>
          <w:sz w:val="24"/>
          <w:szCs w:val="24"/>
        </w:rPr>
        <w:br/>
        <w:t>w tym w sprawie:</w:t>
      </w:r>
    </w:p>
    <w:p w14:paraId="65EB889A" w14:textId="63B79130" w:rsidR="00041FBF" w:rsidRPr="00041FBF" w:rsidRDefault="00041FBF" w:rsidP="0051352F">
      <w:pPr>
        <w:pStyle w:val="Default"/>
        <w:jc w:val="both"/>
        <w:rPr>
          <w:rFonts w:ascii="Times New Roman" w:hAnsi="Times New Roman"/>
        </w:rPr>
      </w:pPr>
    </w:p>
    <w:p w14:paraId="5E362D28" w14:textId="6B5BEF73" w:rsidR="00E456B0" w:rsidRPr="002C402E" w:rsidRDefault="002C402E" w:rsidP="00D427C6">
      <w:pPr>
        <w:pStyle w:val="Defaul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auto"/>
        </w:rPr>
        <w:t>Zmiany Wieloletniej Prognozy Finansowej;</w:t>
      </w:r>
    </w:p>
    <w:p w14:paraId="68A67D93" w14:textId="4AF7404D" w:rsidR="002C402E" w:rsidRPr="002C402E" w:rsidRDefault="002C402E" w:rsidP="00D427C6">
      <w:pPr>
        <w:pStyle w:val="Defaul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auto"/>
        </w:rPr>
        <w:t>Zmiany budżetu gminy na 2026 rok</w:t>
      </w:r>
    </w:p>
    <w:p w14:paraId="38858F73" w14:textId="75B0A418" w:rsidR="002C402E" w:rsidRDefault="002C402E" w:rsidP="00D427C6">
      <w:pPr>
        <w:pStyle w:val="Default"/>
        <w:numPr>
          <w:ilvl w:val="0"/>
          <w:numId w:val="1"/>
        </w:numPr>
        <w:jc w:val="both"/>
        <w:rPr>
          <w:rFonts w:ascii="Times New Roman" w:hAnsi="Times New Roman"/>
        </w:rPr>
      </w:pPr>
      <w:bookmarkStart w:id="0" w:name="_Hlk242953965"/>
      <w:r>
        <w:rPr>
          <w:rFonts w:ascii="Times New Roman" w:hAnsi="Times New Roman" w:cs="Times New Roman"/>
          <w:color w:val="auto"/>
        </w:rPr>
        <w:t>Przyjęcia Strategii Rozwoju Ponadlokalnego Gmin Powiatu Bieruńsko-Lędzińskiego i Powiatu na lata 2025-2035+.</w:t>
      </w:r>
    </w:p>
    <w:bookmarkEnd w:id="0"/>
    <w:p w14:paraId="09D2FD91" w14:textId="77777777" w:rsidR="00D427C6" w:rsidRPr="00D427C6" w:rsidRDefault="00D427C6" w:rsidP="00D427C6">
      <w:pPr>
        <w:pStyle w:val="Default"/>
        <w:ind w:left="720"/>
        <w:jc w:val="both"/>
        <w:rPr>
          <w:rFonts w:ascii="Times New Roman" w:hAnsi="Times New Roman"/>
        </w:rPr>
      </w:pPr>
    </w:p>
    <w:p w14:paraId="71008D6F" w14:textId="77777777" w:rsidR="002404D7" w:rsidRDefault="002404D7" w:rsidP="002404D7">
      <w:pPr>
        <w:pStyle w:val="Akapitzlist"/>
        <w:numPr>
          <w:ilvl w:val="0"/>
          <w:numId w:val="2"/>
        </w:numPr>
        <w:spacing w:before="0" w:after="0" w:afterAutospacing="0"/>
        <w:ind w:right="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Zakończenie posiedzenia. </w:t>
      </w:r>
    </w:p>
    <w:p w14:paraId="3D3EC546" w14:textId="77777777" w:rsidR="005C5D84" w:rsidRDefault="005C5D84" w:rsidP="005C5D84">
      <w:pPr>
        <w:pStyle w:val="Akapitzlist"/>
        <w:spacing w:before="0" w:after="0" w:afterAutospacing="0"/>
        <w:ind w:left="927" w:right="0"/>
        <w:rPr>
          <w:rFonts w:ascii="Times New Roman" w:eastAsiaTheme="minorHAnsi" w:hAnsi="Times New Roman"/>
          <w:sz w:val="24"/>
          <w:szCs w:val="24"/>
        </w:rPr>
      </w:pPr>
    </w:p>
    <w:p w14:paraId="2C22E247" w14:textId="77777777" w:rsidR="005C5D84" w:rsidRPr="00AF5508" w:rsidRDefault="005C5D84" w:rsidP="005C5D84">
      <w:pPr>
        <w:spacing w:before="0" w:after="0" w:afterAutospacing="0" w:line="276" w:lineRule="auto"/>
        <w:ind w:left="0" w:right="0"/>
        <w:contextualSpacing/>
        <w:jc w:val="left"/>
        <w:rPr>
          <w:rFonts w:ascii="Times New Roman" w:eastAsiaTheme="minorHAnsi" w:hAnsi="Times New Roman"/>
          <w:b/>
          <w:sz w:val="28"/>
          <w:szCs w:val="24"/>
        </w:rPr>
      </w:pPr>
      <w:r w:rsidRPr="00AF5508">
        <w:rPr>
          <w:rFonts w:ascii="Times New Roman" w:eastAsiaTheme="minorHAnsi" w:hAnsi="Times New Roman"/>
          <w:b/>
          <w:sz w:val="28"/>
          <w:szCs w:val="24"/>
        </w:rPr>
        <w:t>Obecni na posiedzeniu</w:t>
      </w:r>
    </w:p>
    <w:p w14:paraId="514F7B15" w14:textId="77777777" w:rsidR="005C5D84" w:rsidRPr="00E24CFA" w:rsidRDefault="005C5D84" w:rsidP="005C5D84">
      <w:pPr>
        <w:spacing w:before="0" w:after="0" w:afterAutospacing="0"/>
        <w:ind w:right="0"/>
        <w:contextualSpacing/>
        <w:rPr>
          <w:rFonts w:ascii="Times New Roman" w:eastAsiaTheme="minorHAnsi" w:hAnsi="Times New Roman"/>
          <w:sz w:val="24"/>
          <w:szCs w:val="24"/>
        </w:rPr>
      </w:pPr>
    </w:p>
    <w:p w14:paraId="7131C4CB" w14:textId="59AC4316" w:rsidR="005C5D84" w:rsidRPr="00E24CFA" w:rsidRDefault="005C5D84" w:rsidP="005C5D84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 w:rsidRPr="00E24CFA">
        <w:rPr>
          <w:rFonts w:ascii="Times New Roman" w:eastAsiaTheme="minorHAnsi" w:hAnsi="Times New Roman"/>
          <w:sz w:val="24"/>
          <w:szCs w:val="24"/>
        </w:rPr>
        <w:t>Członkowie</w:t>
      </w:r>
      <w:r>
        <w:rPr>
          <w:rFonts w:ascii="Times New Roman" w:eastAsiaTheme="minorHAnsi" w:hAnsi="Times New Roman"/>
          <w:sz w:val="24"/>
          <w:szCs w:val="24"/>
        </w:rPr>
        <w:t xml:space="preserve"> Komisji Budżetu, Gospodarki i Rozwoju,</w:t>
      </w:r>
      <w:r w:rsidRPr="00E24CFA">
        <w:rPr>
          <w:rFonts w:ascii="Times New Roman" w:eastAsiaTheme="minorHAnsi" w:hAnsi="Times New Roman"/>
          <w:sz w:val="24"/>
          <w:szCs w:val="24"/>
        </w:rPr>
        <w:t xml:space="preserve"> obecnych </w:t>
      </w:r>
      <w:r w:rsidR="0051352F">
        <w:rPr>
          <w:rFonts w:ascii="Times New Roman" w:eastAsiaTheme="minorHAnsi" w:hAnsi="Times New Roman"/>
          <w:sz w:val="24"/>
          <w:szCs w:val="24"/>
        </w:rPr>
        <w:t>siedmiu</w:t>
      </w:r>
      <w:r w:rsidRPr="00E24CFA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członków </w:t>
      </w:r>
      <w:r w:rsidRPr="00E24CFA">
        <w:rPr>
          <w:rFonts w:ascii="Times New Roman" w:eastAsiaTheme="minorHAnsi" w:hAnsi="Times New Roman"/>
          <w:sz w:val="24"/>
          <w:szCs w:val="24"/>
        </w:rPr>
        <w:t>zgodnie z listą obecności</w:t>
      </w:r>
      <w:r w:rsidR="006D6DE9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1D579CBB" w14:textId="77777777" w:rsidR="005C5D84" w:rsidRPr="00E24CFA" w:rsidRDefault="005C5D84" w:rsidP="005C5D84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Wójt Gminy Bojszowy – Pan </w:t>
      </w:r>
      <w:r w:rsidRPr="00E24CFA">
        <w:rPr>
          <w:rFonts w:ascii="Times New Roman" w:eastAsiaTheme="minorHAnsi" w:hAnsi="Times New Roman"/>
          <w:sz w:val="24"/>
          <w:szCs w:val="24"/>
        </w:rPr>
        <w:t>Adam Duczmal</w:t>
      </w:r>
    </w:p>
    <w:p w14:paraId="45246483" w14:textId="77777777" w:rsidR="005C5D84" w:rsidRDefault="005C5D84" w:rsidP="005C5D84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Skarbnik Gminy Bojszowy – Pani </w:t>
      </w:r>
      <w:r w:rsidRPr="00E24CFA">
        <w:rPr>
          <w:rFonts w:ascii="Times New Roman" w:eastAsiaTheme="minorHAnsi" w:hAnsi="Times New Roman"/>
          <w:sz w:val="24"/>
          <w:szCs w:val="24"/>
        </w:rPr>
        <w:t xml:space="preserve">Grażyna </w:t>
      </w:r>
      <w:proofErr w:type="spellStart"/>
      <w:r w:rsidRPr="00E24CFA">
        <w:rPr>
          <w:rFonts w:ascii="Times New Roman" w:eastAsiaTheme="minorHAnsi" w:hAnsi="Times New Roman"/>
          <w:sz w:val="24"/>
          <w:szCs w:val="24"/>
        </w:rPr>
        <w:t>Czarnynoga</w:t>
      </w:r>
      <w:proofErr w:type="spellEnd"/>
    </w:p>
    <w:p w14:paraId="304234D5" w14:textId="7B001421" w:rsidR="00E449EF" w:rsidRDefault="005C5D84" w:rsidP="009C36DD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Biuro obsługi rady – Pani Klaudia Dutka</w:t>
      </w:r>
    </w:p>
    <w:p w14:paraId="085ED359" w14:textId="5A21AB31" w:rsidR="00E456B0" w:rsidRDefault="00636F15" w:rsidP="00E456B0">
      <w:pPr>
        <w:numPr>
          <w:ilvl w:val="0"/>
          <w:numId w:val="3"/>
        </w:numPr>
        <w:spacing w:before="0" w:after="0" w:afterAutospacing="0" w:line="276" w:lineRule="auto"/>
        <w:ind w:left="414" w:right="0" w:hanging="357"/>
        <w:contextualSpacing/>
        <w:jc w:val="lef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Mieszkańcy Gminy Bojszowy</w:t>
      </w:r>
    </w:p>
    <w:p w14:paraId="0A920811" w14:textId="38DEC08B" w:rsidR="0051352F" w:rsidRDefault="0051352F" w:rsidP="00E456B0">
      <w:pPr>
        <w:spacing w:before="0" w:after="0" w:afterAutospacing="0" w:line="276" w:lineRule="auto"/>
        <w:ind w:left="414" w:right="0"/>
        <w:contextualSpacing/>
        <w:jc w:val="left"/>
        <w:rPr>
          <w:rFonts w:ascii="Times New Roman" w:eastAsiaTheme="minorHAnsi" w:hAnsi="Times New Roman"/>
          <w:sz w:val="24"/>
          <w:szCs w:val="24"/>
        </w:rPr>
      </w:pPr>
    </w:p>
    <w:p w14:paraId="76F1AE16" w14:textId="77777777" w:rsidR="00E449EF" w:rsidRDefault="00E449EF" w:rsidP="00E449EF">
      <w:pPr>
        <w:spacing w:before="0" w:after="0" w:afterAutospacing="0" w:line="276" w:lineRule="auto"/>
        <w:ind w:left="414" w:right="0"/>
        <w:contextualSpacing/>
        <w:jc w:val="left"/>
        <w:rPr>
          <w:rFonts w:ascii="Times New Roman" w:eastAsiaTheme="minorHAnsi" w:hAnsi="Times New Roman"/>
          <w:sz w:val="24"/>
          <w:szCs w:val="24"/>
        </w:rPr>
      </w:pPr>
    </w:p>
    <w:p w14:paraId="25899971" w14:textId="77777777" w:rsidR="000F0069" w:rsidRDefault="000F0069" w:rsidP="00E449EF">
      <w:pPr>
        <w:spacing w:before="0" w:after="0" w:afterAutospacing="0" w:line="276" w:lineRule="auto"/>
        <w:ind w:left="414" w:right="0"/>
        <w:contextualSpacing/>
        <w:jc w:val="left"/>
        <w:rPr>
          <w:rFonts w:ascii="Times New Roman" w:eastAsiaTheme="minorHAnsi" w:hAnsi="Times New Roman"/>
          <w:sz w:val="24"/>
          <w:szCs w:val="24"/>
        </w:rPr>
      </w:pPr>
    </w:p>
    <w:p w14:paraId="7D752A09" w14:textId="77777777" w:rsidR="00D427C6" w:rsidRDefault="00D427C6" w:rsidP="008F3552">
      <w:pPr>
        <w:spacing w:before="0" w:after="0" w:afterAutospacing="0" w:line="276" w:lineRule="auto"/>
        <w:ind w:left="57" w:right="0"/>
        <w:contextualSpacing/>
        <w:jc w:val="left"/>
        <w:rPr>
          <w:rFonts w:ascii="Times New Roman" w:eastAsiaTheme="minorHAnsi" w:hAnsi="Times New Roman"/>
          <w:b/>
          <w:sz w:val="24"/>
          <w:szCs w:val="24"/>
        </w:rPr>
      </w:pPr>
    </w:p>
    <w:p w14:paraId="6737E687" w14:textId="77777777" w:rsidR="00D427C6" w:rsidRDefault="00D427C6" w:rsidP="008F3552">
      <w:pPr>
        <w:spacing w:before="0" w:after="0" w:afterAutospacing="0" w:line="276" w:lineRule="auto"/>
        <w:ind w:left="57" w:right="0"/>
        <w:contextualSpacing/>
        <w:jc w:val="left"/>
        <w:rPr>
          <w:rFonts w:ascii="Times New Roman" w:eastAsiaTheme="minorHAnsi" w:hAnsi="Times New Roman"/>
          <w:b/>
          <w:sz w:val="24"/>
          <w:szCs w:val="24"/>
        </w:rPr>
      </w:pPr>
    </w:p>
    <w:p w14:paraId="30B0729C" w14:textId="12DA994D" w:rsidR="008F3552" w:rsidRDefault="008F3552" w:rsidP="008F3552">
      <w:pPr>
        <w:spacing w:before="0" w:after="0" w:afterAutospacing="0" w:line="276" w:lineRule="auto"/>
        <w:ind w:left="57" w:right="0"/>
        <w:contextualSpacing/>
        <w:jc w:val="left"/>
        <w:rPr>
          <w:rFonts w:ascii="Times New Roman" w:eastAsiaTheme="minorHAnsi" w:hAnsi="Times New Roman"/>
          <w:b/>
          <w:sz w:val="24"/>
          <w:szCs w:val="24"/>
        </w:rPr>
      </w:pPr>
      <w:r w:rsidRPr="008F3552">
        <w:rPr>
          <w:rFonts w:ascii="Times New Roman" w:eastAsiaTheme="minorHAnsi" w:hAnsi="Times New Roman"/>
          <w:b/>
          <w:sz w:val="24"/>
          <w:szCs w:val="24"/>
        </w:rPr>
        <w:t>Ad. 1</w:t>
      </w:r>
    </w:p>
    <w:p w14:paraId="6910A10B" w14:textId="77777777" w:rsidR="00D427C6" w:rsidRPr="008F3552" w:rsidRDefault="00D427C6" w:rsidP="00D427C6">
      <w:pPr>
        <w:spacing w:before="0" w:after="0" w:afterAutospacing="0" w:line="276" w:lineRule="auto"/>
        <w:ind w:left="0" w:right="0"/>
        <w:contextualSpacing/>
        <w:jc w:val="left"/>
        <w:rPr>
          <w:rFonts w:ascii="Times New Roman" w:eastAsiaTheme="minorHAnsi" w:hAnsi="Times New Roman"/>
          <w:b/>
          <w:sz w:val="24"/>
          <w:szCs w:val="24"/>
        </w:rPr>
      </w:pPr>
    </w:p>
    <w:p w14:paraId="5CECFD3E" w14:textId="6F88421C" w:rsidR="001B4E03" w:rsidRDefault="008F3552" w:rsidP="003A0214">
      <w:pPr>
        <w:pStyle w:val="Akapitzlist"/>
        <w:spacing w:after="240" w:afterAutospacing="0"/>
        <w:ind w:left="113" w:right="113" w:firstLine="595"/>
        <w:rPr>
          <w:rFonts w:ascii="Times New Roman" w:hAnsi="Times New Roman"/>
          <w:sz w:val="24"/>
          <w:szCs w:val="24"/>
        </w:rPr>
      </w:pPr>
      <w:r w:rsidRPr="002C3DC4">
        <w:rPr>
          <w:rFonts w:ascii="Times New Roman" w:hAnsi="Times New Roman"/>
          <w:sz w:val="24"/>
          <w:szCs w:val="24"/>
        </w:rPr>
        <w:t xml:space="preserve">Posiedzenie </w:t>
      </w:r>
      <w:r w:rsidRPr="002C3DC4">
        <w:rPr>
          <w:rFonts w:ascii="Times New Roman" w:eastAsiaTheme="minorHAnsi" w:hAnsi="Times New Roman"/>
          <w:sz w:val="24"/>
          <w:szCs w:val="24"/>
        </w:rPr>
        <w:t>Komisji Budżetu, Gospodarki i Rozwoju</w:t>
      </w:r>
      <w:r w:rsidRPr="002C3DC4">
        <w:rPr>
          <w:rFonts w:ascii="Times New Roman" w:hAnsi="Times New Roman"/>
          <w:sz w:val="24"/>
          <w:szCs w:val="24"/>
        </w:rPr>
        <w:t xml:space="preserve"> rozpoczęło się o godz. 1</w:t>
      </w:r>
      <w:r w:rsidR="0051352F">
        <w:rPr>
          <w:rFonts w:ascii="Times New Roman" w:hAnsi="Times New Roman"/>
          <w:sz w:val="24"/>
          <w:szCs w:val="24"/>
        </w:rPr>
        <w:t>6</w:t>
      </w:r>
      <w:r w:rsidR="000F0069">
        <w:rPr>
          <w:rFonts w:ascii="Times New Roman" w:hAnsi="Times New Roman"/>
          <w:sz w:val="24"/>
          <w:szCs w:val="24"/>
        </w:rPr>
        <w:t>.</w:t>
      </w:r>
      <w:r w:rsidR="0051352F">
        <w:rPr>
          <w:rFonts w:ascii="Times New Roman" w:hAnsi="Times New Roman"/>
          <w:sz w:val="24"/>
          <w:szCs w:val="24"/>
        </w:rPr>
        <w:t>0</w:t>
      </w:r>
      <w:r w:rsidR="000F0069">
        <w:rPr>
          <w:rFonts w:ascii="Times New Roman" w:hAnsi="Times New Roman"/>
          <w:sz w:val="24"/>
          <w:szCs w:val="24"/>
        </w:rPr>
        <w:t>0</w:t>
      </w:r>
      <w:r w:rsidRPr="002C3DC4">
        <w:rPr>
          <w:rFonts w:ascii="Times New Roman" w:hAnsi="Times New Roman"/>
          <w:sz w:val="24"/>
          <w:szCs w:val="24"/>
        </w:rPr>
        <w:t xml:space="preserve"> </w:t>
      </w:r>
      <w:r w:rsidRPr="002C3DC4">
        <w:rPr>
          <w:rFonts w:ascii="Times New Roman" w:hAnsi="Times New Roman"/>
          <w:sz w:val="24"/>
          <w:szCs w:val="24"/>
        </w:rPr>
        <w:br/>
        <w:t xml:space="preserve">w Sali Narad Urzędu Gminy Bojszowy. Posiedzenie Komisji rozpoczął Przewodniczący Leon </w:t>
      </w:r>
      <w:proofErr w:type="spellStart"/>
      <w:r w:rsidRPr="00B02BFC">
        <w:rPr>
          <w:rFonts w:ascii="Times New Roman" w:hAnsi="Times New Roman"/>
          <w:sz w:val="24"/>
          <w:szCs w:val="24"/>
        </w:rPr>
        <w:t>Drobiczek</w:t>
      </w:r>
      <w:proofErr w:type="spellEnd"/>
      <w:r w:rsidRPr="00B02BFC">
        <w:rPr>
          <w:rFonts w:ascii="Times New Roman" w:hAnsi="Times New Roman"/>
          <w:sz w:val="24"/>
          <w:szCs w:val="24"/>
        </w:rPr>
        <w:t xml:space="preserve"> powitaniem Radnych - Członków Komisji oraz zaproszonych gości</w:t>
      </w:r>
      <w:r w:rsidR="00D5419B">
        <w:rPr>
          <w:rFonts w:ascii="Times New Roman" w:hAnsi="Times New Roman"/>
          <w:sz w:val="24"/>
          <w:szCs w:val="24"/>
        </w:rPr>
        <w:t xml:space="preserve"> i mieszkańców. </w:t>
      </w:r>
      <w:r w:rsidRPr="00B02BFC">
        <w:rPr>
          <w:rFonts w:ascii="Times New Roman" w:hAnsi="Times New Roman"/>
          <w:sz w:val="24"/>
          <w:szCs w:val="24"/>
        </w:rPr>
        <w:t>Przewodniczący Komisji przedstawił obecnym planowany porządek obrad</w:t>
      </w:r>
      <w:r w:rsidR="000861EB" w:rsidRPr="00B02BFC">
        <w:rPr>
          <w:rFonts w:ascii="Times New Roman" w:hAnsi="Times New Roman"/>
          <w:sz w:val="24"/>
          <w:szCs w:val="24"/>
        </w:rPr>
        <w:t>.</w:t>
      </w:r>
      <w:r w:rsidR="002C402E">
        <w:rPr>
          <w:rFonts w:ascii="Times New Roman" w:hAnsi="Times New Roman"/>
          <w:sz w:val="24"/>
          <w:szCs w:val="24"/>
        </w:rPr>
        <w:t xml:space="preserve"> P</w:t>
      </w:r>
      <w:r w:rsidR="00495315" w:rsidRPr="00B02BFC">
        <w:rPr>
          <w:rFonts w:ascii="Times New Roman" w:hAnsi="Times New Roman"/>
          <w:sz w:val="24"/>
          <w:szCs w:val="24"/>
        </w:rPr>
        <w:t>orządek posiedzenia został</w:t>
      </w:r>
      <w:r w:rsidRPr="00B02BFC">
        <w:rPr>
          <w:rFonts w:ascii="Times New Roman" w:hAnsi="Times New Roman"/>
          <w:sz w:val="24"/>
          <w:szCs w:val="24"/>
        </w:rPr>
        <w:t xml:space="preserve"> przyjęty jednogłośnie </w:t>
      </w:r>
      <w:r w:rsidR="007B02CC" w:rsidRPr="00B02BFC">
        <w:rPr>
          <w:rFonts w:ascii="Times New Roman" w:hAnsi="Times New Roman"/>
          <w:sz w:val="24"/>
          <w:szCs w:val="24"/>
        </w:rPr>
        <w:t xml:space="preserve">przez </w:t>
      </w:r>
      <w:r w:rsidR="00D5419B">
        <w:rPr>
          <w:rFonts w:ascii="Times New Roman" w:hAnsi="Times New Roman"/>
          <w:sz w:val="24"/>
          <w:szCs w:val="24"/>
        </w:rPr>
        <w:t>siedmiu</w:t>
      </w:r>
      <w:r w:rsidR="007B02CC" w:rsidRPr="00B02BFC">
        <w:rPr>
          <w:rFonts w:ascii="Times New Roman" w:hAnsi="Times New Roman"/>
          <w:sz w:val="24"/>
          <w:szCs w:val="24"/>
        </w:rPr>
        <w:t xml:space="preserve"> członków Komisji Budżetu, Gospodarki i Rozwoju</w:t>
      </w:r>
      <w:r w:rsidR="0070309F" w:rsidRPr="00B02BFC">
        <w:rPr>
          <w:rFonts w:ascii="Times New Roman" w:hAnsi="Times New Roman"/>
          <w:sz w:val="24"/>
          <w:szCs w:val="24"/>
        </w:rPr>
        <w:t>.</w:t>
      </w:r>
    </w:p>
    <w:p w14:paraId="624920FD" w14:textId="77777777" w:rsidR="00D5419B" w:rsidRDefault="00D5419B" w:rsidP="003A0214">
      <w:pPr>
        <w:pStyle w:val="Akapitzlist"/>
        <w:spacing w:after="240" w:afterAutospacing="0"/>
        <w:ind w:left="113" w:right="113" w:firstLine="595"/>
        <w:rPr>
          <w:rFonts w:ascii="Times New Roman" w:hAnsi="Times New Roman"/>
          <w:sz w:val="24"/>
          <w:szCs w:val="24"/>
        </w:rPr>
      </w:pPr>
    </w:p>
    <w:p w14:paraId="0F935789" w14:textId="77777777" w:rsidR="00D5419B" w:rsidRPr="003A0214" w:rsidRDefault="00D5419B" w:rsidP="003A0214">
      <w:pPr>
        <w:pStyle w:val="Akapitzlist"/>
        <w:spacing w:after="240" w:afterAutospacing="0"/>
        <w:ind w:left="113" w:right="113" w:firstLine="595"/>
        <w:rPr>
          <w:rFonts w:ascii="Times New Roman" w:hAnsi="Times New Roman"/>
          <w:sz w:val="24"/>
          <w:szCs w:val="24"/>
        </w:rPr>
      </w:pPr>
    </w:p>
    <w:p w14:paraId="64A486BE" w14:textId="77777777" w:rsidR="008F3552" w:rsidRPr="001B4E03" w:rsidRDefault="008F3552" w:rsidP="008F3552">
      <w:pPr>
        <w:spacing w:after="240" w:afterAutospacing="0"/>
        <w:ind w:left="0" w:right="113"/>
        <w:rPr>
          <w:rFonts w:ascii="Times New Roman" w:eastAsiaTheme="minorHAnsi" w:hAnsi="Times New Roman"/>
          <w:b/>
          <w:sz w:val="24"/>
          <w:szCs w:val="24"/>
        </w:rPr>
      </w:pPr>
      <w:r w:rsidRPr="001B4E03">
        <w:rPr>
          <w:rFonts w:ascii="Times New Roman" w:eastAsiaTheme="minorHAnsi" w:hAnsi="Times New Roman"/>
          <w:b/>
          <w:sz w:val="24"/>
          <w:szCs w:val="24"/>
        </w:rPr>
        <w:lastRenderedPageBreak/>
        <w:t>Ad. 2</w:t>
      </w:r>
    </w:p>
    <w:p w14:paraId="30A035A5" w14:textId="48D665AC" w:rsidR="00397914" w:rsidRDefault="008F3552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ab/>
      </w:r>
      <w:r w:rsidR="00DD5E91">
        <w:rPr>
          <w:rFonts w:ascii="Times New Roman" w:hAnsi="Times New Roman"/>
          <w:sz w:val="24"/>
          <w:szCs w:val="24"/>
        </w:rPr>
        <w:t xml:space="preserve"> </w:t>
      </w:r>
      <w:r w:rsidR="005E704B">
        <w:rPr>
          <w:rFonts w:ascii="Times New Roman" w:hAnsi="Times New Roman"/>
          <w:sz w:val="24"/>
          <w:szCs w:val="24"/>
        </w:rPr>
        <w:t xml:space="preserve">Przewodniczący Komisji oddał głos Pani </w:t>
      </w:r>
      <w:r w:rsidR="002C402E">
        <w:rPr>
          <w:rFonts w:ascii="Times New Roman" w:hAnsi="Times New Roman"/>
          <w:sz w:val="24"/>
          <w:szCs w:val="24"/>
        </w:rPr>
        <w:t xml:space="preserve">Grażynie </w:t>
      </w:r>
      <w:proofErr w:type="spellStart"/>
      <w:r w:rsidR="002C402E">
        <w:rPr>
          <w:rFonts w:ascii="Times New Roman" w:hAnsi="Times New Roman"/>
          <w:sz w:val="24"/>
          <w:szCs w:val="24"/>
        </w:rPr>
        <w:t>Czarnynodze</w:t>
      </w:r>
      <w:proofErr w:type="spellEnd"/>
      <w:r w:rsidR="002C402E">
        <w:rPr>
          <w:rFonts w:ascii="Times New Roman" w:hAnsi="Times New Roman"/>
          <w:sz w:val="24"/>
          <w:szCs w:val="24"/>
        </w:rPr>
        <w:t xml:space="preserve"> – Skarbnik Gminy Bojszowy celem przedstawienia projektu uchwały dotyczącego zmiany Wieloletniej Prognozy Finansowej. Do WPF wprowadzono dwa nowe przedsięwzięcia:</w:t>
      </w:r>
      <w:r w:rsidR="002C402E">
        <w:rPr>
          <w:rFonts w:ascii="Times New Roman" w:hAnsi="Times New Roman"/>
          <w:sz w:val="24"/>
          <w:szCs w:val="24"/>
        </w:rPr>
        <w:br/>
      </w:r>
      <w:r w:rsidR="002C402E">
        <w:rPr>
          <w:rFonts w:ascii="Times New Roman" w:hAnsi="Times New Roman"/>
          <w:sz w:val="24"/>
          <w:szCs w:val="24"/>
        </w:rPr>
        <w:br/>
        <w:t xml:space="preserve">1. </w:t>
      </w:r>
      <w:r w:rsidR="002C402E" w:rsidRPr="002C402E">
        <w:rPr>
          <w:rFonts w:ascii="Times New Roman" w:hAnsi="Times New Roman"/>
          <w:sz w:val="24"/>
          <w:szCs w:val="24"/>
        </w:rPr>
        <w:t>Poprawa jakości powietrza poprzez montaż OZE dla mieszkańców na terenie gminy Bojszowy. Projekt dofinansowany w ramach FE dla Śląskiego 2021-2027 (Fundusz na rzecz Sprawiedliwej Transformacji) dla Priorytetu FE na transformację dla Działania: Rozwój energetyki rozproszonej opartej o odnawialne Źródła energii – zadanie bieżące, które ma być realizowane w latach 2026-2028. Łączne nakłady planowane na realizację zadania wynoszą 1 073 490,60 zł, w tym w 2026 r. ‒ 489 077,53 zł. Limit zobowiązań dla zadania wynosi 1 073 490,60 zł. Jednostką realizującą jest Urząd Gminy Bojszowy</w:t>
      </w:r>
      <w:r w:rsidR="002C402E">
        <w:rPr>
          <w:rFonts w:ascii="Times New Roman" w:hAnsi="Times New Roman"/>
          <w:sz w:val="24"/>
          <w:szCs w:val="24"/>
        </w:rPr>
        <w:t>.</w:t>
      </w:r>
    </w:p>
    <w:p w14:paraId="09E9D642" w14:textId="5DD9125F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2C402E">
        <w:rPr>
          <w:rFonts w:ascii="Times New Roman" w:hAnsi="Times New Roman"/>
          <w:sz w:val="24"/>
          <w:szCs w:val="24"/>
        </w:rPr>
        <w:t>Poprawa jakości powietrza poprzez montaż OZE dla mieszkańców na terenie gminy Bojszowy. Projekt dofinansowany w ramach FE dla Śląskiego 2021-2027 (Fundusz na rzecz Sprawiedliwej Transformacji) dla Priorytetu FE na transformację dla Działania: Rozwój energetyki rozproszonej opartej o odnawialne Źródła energii – zadanie majątkowe, które ma być realizowane w latach 2026-2028. Łączne nakłady planowane na realizację zadania wynoszą 15 335 580,00 zł, w tym w 2026 r. ‒ 7 232 499,26 zł. Limit zobowiązań dla zadania wynosi 15 335 580,00 zł. Jednostką realizującą jest Urząd Gminy Bojszowy.</w:t>
      </w:r>
    </w:p>
    <w:p w14:paraId="3D2D24B8" w14:textId="77777777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</w:p>
    <w:p w14:paraId="60A74134" w14:textId="77777777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Dokonano również zmian w zakresie następujących przedsięwzięć:</w:t>
      </w:r>
      <w:r>
        <w:rPr>
          <w:rFonts w:ascii="Times New Roman" w:hAnsi="Times New Roman"/>
          <w:sz w:val="24"/>
          <w:szCs w:val="24"/>
        </w:rPr>
        <w:br/>
      </w:r>
      <w:r w:rsidRPr="002C402E">
        <w:rPr>
          <w:rFonts w:ascii="Times New Roman" w:hAnsi="Times New Roman"/>
          <w:sz w:val="24"/>
          <w:szCs w:val="24"/>
        </w:rPr>
        <w:t xml:space="preserve">1. W zakresie programów, projektów lub zadań innych (finansowanych ze środków krajowych): </w:t>
      </w:r>
    </w:p>
    <w:p w14:paraId="5F4C94BC" w14:textId="77777777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2C402E">
        <w:rPr>
          <w:rFonts w:ascii="Times New Roman" w:hAnsi="Times New Roman"/>
          <w:sz w:val="24"/>
          <w:szCs w:val="24"/>
        </w:rPr>
        <w:t xml:space="preserve">1) Przygotowanie budowy instalacji termicznego przekształcania odpadów z obszaru Górnośląsko-Zagłębiowskiej Metropolii – zmiana w przedsięwzięciu obejmuje m.in.: </w:t>
      </w:r>
    </w:p>
    <w:p w14:paraId="58CE4C0C" w14:textId="77777777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2C402E">
        <w:rPr>
          <w:rFonts w:ascii="Times New Roman" w:hAnsi="Times New Roman"/>
          <w:sz w:val="24"/>
          <w:szCs w:val="24"/>
        </w:rPr>
        <w:t xml:space="preserve">a. zmniejszenie łącznych nakładów na realizację zadania o kwotę 31 337,00 zł; </w:t>
      </w:r>
    </w:p>
    <w:p w14:paraId="5C4AE038" w14:textId="77777777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2C402E">
        <w:rPr>
          <w:rFonts w:ascii="Times New Roman" w:hAnsi="Times New Roman"/>
          <w:sz w:val="24"/>
          <w:szCs w:val="24"/>
        </w:rPr>
        <w:t xml:space="preserve">b. zmniejszenie limitu wydatków na realizację zadania w roku budżetowym o kwotę 21 828,00 zł; </w:t>
      </w:r>
    </w:p>
    <w:p w14:paraId="77F279B1" w14:textId="77777777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2C402E">
        <w:rPr>
          <w:rFonts w:ascii="Times New Roman" w:hAnsi="Times New Roman"/>
          <w:sz w:val="24"/>
          <w:szCs w:val="24"/>
        </w:rPr>
        <w:t xml:space="preserve">c. zmniejszenie limitu wydatków na realizację zadania w roku 2027 o kwotę 9 509,00 zł; </w:t>
      </w:r>
    </w:p>
    <w:p w14:paraId="4B07F8C9" w14:textId="01332310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 w:rsidRPr="002C402E">
        <w:rPr>
          <w:rFonts w:ascii="Times New Roman" w:hAnsi="Times New Roman"/>
          <w:sz w:val="24"/>
          <w:szCs w:val="24"/>
        </w:rPr>
        <w:t xml:space="preserve">2) Wykonanie dokumentacji projektowej oraz realizacji zadania </w:t>
      </w:r>
      <w:proofErr w:type="spellStart"/>
      <w:r w:rsidRPr="002C402E">
        <w:rPr>
          <w:rFonts w:ascii="Times New Roman" w:hAnsi="Times New Roman"/>
          <w:sz w:val="24"/>
          <w:szCs w:val="24"/>
        </w:rPr>
        <w:t>pn</w:t>
      </w:r>
      <w:proofErr w:type="spellEnd"/>
      <w:r w:rsidRPr="002C402E">
        <w:rPr>
          <w:rFonts w:ascii="Times New Roman" w:hAnsi="Times New Roman"/>
          <w:sz w:val="24"/>
          <w:szCs w:val="24"/>
        </w:rPr>
        <w:t>."Budowa sieci kablowej oświetlenia ulicznego ul. Wolności w Bojszowach Nowych" – zmiana w przedsięwzięciu obejmuje rozszerzenie nazwy zadania oraz m.in.: a. zwiększenie łącznych nakładów ogółem oraz limitu zobowiązań na realizację zadania o kwotę 170 000,00 zł; b. zwiększenie limitu wydatków na realizację zadania w latach 2027-2028 o kwotę 170 000,00 zł; c. wydłużenie horyzontu czasowego przedsięwzięcia do roku 2028.</w:t>
      </w:r>
    </w:p>
    <w:p w14:paraId="302F9FDC" w14:textId="1FEFE6C3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szczegółowym zaprezentowaniu projektu uchwały przez Panią Skarbnik, Przewodniczący oddał głos radnym. Radny Łukasz Mrzyk zapytał o doprecyzowanie czy dokumentacja projektowa dotycząca oświetlenia ulicy Wolności będzie wykonana w bieżącym roku. Uzyskał odpowiedź</w:t>
      </w:r>
      <w:r w:rsidR="00676A87">
        <w:rPr>
          <w:rFonts w:ascii="Times New Roman" w:hAnsi="Times New Roman"/>
          <w:sz w:val="24"/>
          <w:szCs w:val="24"/>
        </w:rPr>
        <w:t xml:space="preserve">, że w roku 2026 zostanie stworzona dokumentacja, a realizacja projektu będzie wykonywana w roku 2028. Dopytał również czy jest możliwość wykonania oświetlenia w 2027 roku, natomiast Wójt Gminy Bojszowy stwierdził, że na ten moment nie ma takiej możliwości, ale wszystko zależy od innych realizacji i ewentualnych wpływów do budżetu. </w:t>
      </w:r>
    </w:p>
    <w:p w14:paraId="4E19D67C" w14:textId="7B91CEA5" w:rsidR="00676A87" w:rsidRDefault="00676A87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W związku z wyczerpaniem tematu w/w projektu, Przewodniczący przeszedł do głosowania nad zaopiniowaniem </w:t>
      </w:r>
      <w:r w:rsidR="0049452F">
        <w:rPr>
          <w:rFonts w:ascii="Times New Roman" w:hAnsi="Times New Roman"/>
          <w:sz w:val="24"/>
          <w:szCs w:val="24"/>
        </w:rPr>
        <w:t>projektu uchwały. Dokument został zaopiniowany pozytywnie, siedmioma głosami za</w:t>
      </w:r>
      <w:r w:rsidR="00593B39">
        <w:rPr>
          <w:rFonts w:ascii="Times New Roman" w:hAnsi="Times New Roman"/>
          <w:sz w:val="24"/>
          <w:szCs w:val="24"/>
        </w:rPr>
        <w:t>, bez poprawek</w:t>
      </w:r>
      <w:r w:rsidR="0049452F">
        <w:rPr>
          <w:rFonts w:ascii="Times New Roman" w:hAnsi="Times New Roman"/>
          <w:sz w:val="24"/>
          <w:szCs w:val="24"/>
        </w:rPr>
        <w:t xml:space="preserve">. </w:t>
      </w:r>
    </w:p>
    <w:p w14:paraId="6A6D15CB" w14:textId="77777777" w:rsidR="00593B39" w:rsidRDefault="00593B39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</w:p>
    <w:p w14:paraId="07EA419F" w14:textId="77777777" w:rsidR="00593B39" w:rsidRDefault="00593B39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Następnie głos zabrała ponownie Pani Skarbnik celem omówienia projektu uchwały dotyczącego zmiany budżetu gminy na 2026r. W budżecie dokonuje się następujących zmian:</w:t>
      </w:r>
      <w:r>
        <w:rPr>
          <w:rFonts w:ascii="Times New Roman" w:hAnsi="Times New Roman"/>
          <w:sz w:val="24"/>
          <w:szCs w:val="24"/>
        </w:rPr>
        <w:br/>
      </w:r>
    </w:p>
    <w:p w14:paraId="31D135F1" w14:textId="77777777" w:rsidR="00593B39" w:rsidRDefault="00593B39" w:rsidP="00593B39">
      <w:pPr>
        <w:pStyle w:val="Akapitzlist"/>
        <w:numPr>
          <w:ilvl w:val="0"/>
          <w:numId w:val="12"/>
        </w:numPr>
        <w:spacing w:after="240" w:afterAutospacing="0"/>
        <w:ind w:right="113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Zmiana w planie dochodów bieżących w dziale 855 (Rodzina), rozdział 85516 (System opieki nad dziećmi do lat 3) w kwocie 55 000,00 zł w związku ze zmianą źródła dochodów do właściwego paragrafu klasyfikacji budżetowej dot. wpływów z tyt. opłat za żywienie. </w:t>
      </w:r>
    </w:p>
    <w:p w14:paraId="22208B09" w14:textId="77777777" w:rsidR="00593B39" w:rsidRDefault="00593B39" w:rsidP="00593B39">
      <w:pPr>
        <w:pStyle w:val="Akapitzlist"/>
        <w:numPr>
          <w:ilvl w:val="0"/>
          <w:numId w:val="12"/>
        </w:numPr>
        <w:spacing w:after="240" w:afterAutospacing="0"/>
        <w:ind w:right="113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Zwiększenie w planie dochodów i wydatków bieżących w dziale 750 (Administracja publiczna), rozdział 75011 (Urzędy wojewódzkie) w kwocie 43,20 zł na zadania zlecone z tyt. nadania nr PESEL dla obywateli Ukrainy w związku z otrzymaniem środków z Funduszu Pomocy w zw. z konfliktem zbrojnym na Ukrainie. </w:t>
      </w:r>
    </w:p>
    <w:p w14:paraId="68582912" w14:textId="77777777" w:rsidR="00593B39" w:rsidRDefault="00593B39" w:rsidP="00593B39">
      <w:pPr>
        <w:pStyle w:val="Akapitzlist"/>
        <w:numPr>
          <w:ilvl w:val="0"/>
          <w:numId w:val="12"/>
        </w:numPr>
        <w:spacing w:after="240" w:afterAutospacing="0"/>
        <w:ind w:right="113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Przesunięcie z planu wydatków bieżących z działu 750, rozdział 75023 (Urzędy gmin) do planu wydatków majątkowych działu 754 (Bezpieczeństwo publiczne i ochrona przeciwpożarowa, rozdział 75404 (Komendy wojewódzkie Policji) w kwocie 5.000,00 zł jako zwiększenie dofinansowania do zakupu samochodu typu furgon dla Komendy Powiatowej Policji w Bieruniu. </w:t>
      </w:r>
    </w:p>
    <w:p w14:paraId="45FBDADF" w14:textId="77777777" w:rsidR="00593B39" w:rsidRDefault="00593B39" w:rsidP="00593B39">
      <w:pPr>
        <w:pStyle w:val="Akapitzlist"/>
        <w:numPr>
          <w:ilvl w:val="0"/>
          <w:numId w:val="12"/>
        </w:numPr>
        <w:spacing w:after="240" w:afterAutospacing="0"/>
        <w:ind w:right="113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Przesunięcie w planie wydatków bieżących z działu 750, rozdział 75075 (Promocja jednostek samorządu terytorialnego) w kwocie 8.000,00 zł oraz z działu 926 (Kultura fizyczna), rozdział 92695 (Pozostał działalność) w kwocie 4.800,00 zł do działu 921 (Kultura i ochrona dziedzictwa narodowego, rozdział 92195 (Pozostała działalność) na zabezpieczenie wydatków związanych z organizacją wydarzeń kulturalnych w gminie. </w:t>
      </w:r>
    </w:p>
    <w:p w14:paraId="7F48B143" w14:textId="77777777" w:rsidR="00593B39" w:rsidRDefault="00593B39" w:rsidP="00593B39">
      <w:pPr>
        <w:pStyle w:val="Akapitzlist"/>
        <w:numPr>
          <w:ilvl w:val="0"/>
          <w:numId w:val="12"/>
        </w:numPr>
        <w:spacing w:after="240" w:afterAutospacing="0"/>
        <w:ind w:right="113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Zmniejszenie w planie dochodów i wydatków bieżących w dziale 900 (Gospodarka komunalna i ochrona środowiska), rozdział 90026 (Pozostałe działania związane z gospodarka odpadami) w kwocie 21.828,00 zł w zw. z otrzymaniem informacji z GZM o zawarciu umowy w mniejszej wartości od planowanej na zadanie </w:t>
      </w:r>
      <w:proofErr w:type="spellStart"/>
      <w:r w:rsidRPr="00593B39">
        <w:rPr>
          <w:rFonts w:ascii="Times New Roman" w:hAnsi="Times New Roman"/>
          <w:sz w:val="24"/>
          <w:szCs w:val="24"/>
        </w:rPr>
        <w:t>pn</w:t>
      </w:r>
      <w:proofErr w:type="spellEnd"/>
      <w:r w:rsidRPr="00593B39">
        <w:rPr>
          <w:rFonts w:ascii="Times New Roman" w:hAnsi="Times New Roman"/>
          <w:sz w:val="24"/>
          <w:szCs w:val="24"/>
        </w:rPr>
        <w:t xml:space="preserve">."Świadczenie pomocy technicznej, doradztwa prawnego oraz ekonomicznego dla projektu ITPOK w GZM". </w:t>
      </w:r>
    </w:p>
    <w:p w14:paraId="57769CAD" w14:textId="77777777" w:rsidR="00593B39" w:rsidRDefault="00593B39" w:rsidP="00593B39">
      <w:pPr>
        <w:pStyle w:val="Akapitzlist"/>
        <w:numPr>
          <w:ilvl w:val="0"/>
          <w:numId w:val="12"/>
        </w:numPr>
        <w:spacing w:after="240" w:afterAutospacing="0"/>
        <w:ind w:right="113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Zwiększenie w planie dochodów i wydatków bieżących oraz majątkowych w związku z otrzymaniem dofinansowania do projektu </w:t>
      </w:r>
      <w:proofErr w:type="spellStart"/>
      <w:r w:rsidRPr="00593B39">
        <w:rPr>
          <w:rFonts w:ascii="Times New Roman" w:hAnsi="Times New Roman"/>
          <w:sz w:val="24"/>
          <w:szCs w:val="24"/>
        </w:rPr>
        <w:t>pn</w:t>
      </w:r>
      <w:proofErr w:type="spellEnd"/>
      <w:r w:rsidRPr="00593B39">
        <w:rPr>
          <w:rFonts w:ascii="Times New Roman" w:hAnsi="Times New Roman"/>
          <w:sz w:val="24"/>
          <w:szCs w:val="24"/>
        </w:rPr>
        <w:t xml:space="preserve">.”Poprawa jakości powietrza poprzez montaż OZE dla mieszkańców na terenie gminy Bojszowy.” Projekt dofinansowany w ramach Funduszy Europejskich dla Śląskiego 2021-2027 (Fundusz na rzecz Sprawiedliwej Transformacji) dla Priorytetu FESL.10.00-Fundusze Europejskie na transformację dla Działania: FESL.10.06-Rozwój energetyki rozproszonej opartej o odnawialne źródła energii. Kwota ogółem projektu to 16.409.070,60 zł w tym kwota dofinansowania w wysokości 16.217.060,01 zł, a wkład własny gminy to wartość 192.010,59 zł. Zadanie będzie realizowane w latach 2026-2028, z tego w 2026 roku </w:t>
      </w:r>
    </w:p>
    <w:p w14:paraId="79B5D0FB" w14:textId="77777777" w:rsidR="00593B39" w:rsidRPr="00593B39" w:rsidRDefault="00593B39" w:rsidP="00593B39">
      <w:pPr>
        <w:autoSpaceDE w:val="0"/>
        <w:autoSpaceDN w:val="0"/>
        <w:adjustRightInd w:val="0"/>
        <w:spacing w:before="0" w:after="0" w:afterAutospacing="0"/>
        <w:ind w:left="0"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1) planowane dochody bieżące to 428.859,50 zł </w:t>
      </w:r>
    </w:p>
    <w:p w14:paraId="4F1F3314" w14:textId="77777777" w:rsidR="00593B39" w:rsidRPr="00593B39" w:rsidRDefault="00593B39" w:rsidP="00593B39">
      <w:pPr>
        <w:autoSpaceDE w:val="0"/>
        <w:autoSpaceDN w:val="0"/>
        <w:adjustRightInd w:val="0"/>
        <w:spacing w:before="0" w:after="0" w:afterAutospacing="0"/>
        <w:ind w:left="0"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2) planowane dochody majątkowe to 7.201.512,26 zł </w:t>
      </w:r>
    </w:p>
    <w:p w14:paraId="0829B691" w14:textId="77777777" w:rsidR="00593B39" w:rsidRPr="00593B39" w:rsidRDefault="00593B39" w:rsidP="00593B39">
      <w:pPr>
        <w:autoSpaceDE w:val="0"/>
        <w:autoSpaceDN w:val="0"/>
        <w:adjustRightInd w:val="0"/>
        <w:spacing w:before="0" w:after="0" w:afterAutospacing="0"/>
        <w:ind w:left="0"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3) planowane wydatki bieżące to 489.077,53 zł (w tym 60.218,03 wkład UG) </w:t>
      </w:r>
    </w:p>
    <w:p w14:paraId="2E6CFE8C" w14:textId="2BF8F05C" w:rsidR="00593B39" w:rsidRDefault="00593B39" w:rsidP="00593B39">
      <w:pPr>
        <w:autoSpaceDE w:val="0"/>
        <w:autoSpaceDN w:val="0"/>
        <w:adjustRightInd w:val="0"/>
        <w:spacing w:before="0" w:after="0" w:afterAutospacing="0"/>
        <w:ind w:left="0"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4) planowane wydatki majątkowe to 7.232.499,26 zł ( w tym 30.987,00 wkład UG). </w:t>
      </w:r>
      <w:r w:rsidRPr="00593B39">
        <w:rPr>
          <w:rFonts w:ascii="Times New Roman" w:hAnsi="Times New Roman"/>
          <w:sz w:val="24"/>
          <w:szCs w:val="24"/>
        </w:rPr>
        <w:t xml:space="preserve"> </w:t>
      </w:r>
    </w:p>
    <w:p w14:paraId="689A4E81" w14:textId="77777777" w:rsidR="00593B39" w:rsidRDefault="00593B39" w:rsidP="00593B39">
      <w:pPr>
        <w:autoSpaceDE w:val="0"/>
        <w:autoSpaceDN w:val="0"/>
        <w:adjustRightInd w:val="0"/>
        <w:spacing w:before="0" w:after="0" w:afterAutospacing="0"/>
        <w:ind w:left="0" w:right="0"/>
        <w:jc w:val="left"/>
        <w:rPr>
          <w:rFonts w:ascii="Times New Roman" w:hAnsi="Times New Roman"/>
          <w:sz w:val="24"/>
          <w:szCs w:val="24"/>
        </w:rPr>
      </w:pPr>
    </w:p>
    <w:p w14:paraId="7BEB193D" w14:textId="3081AF38" w:rsidR="00593B39" w:rsidRDefault="00593B39" w:rsidP="00593B3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0" w:after="0" w:afterAutospacing="0"/>
        <w:ind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lastRenderedPageBreak/>
        <w:t>Podział rezerwy celowej w kwocie 193.205,44 zł ujętej w dziale 758 (Różne rozliczenia), rozdział 75818 (Rezerwy na inwestycje i zakupy inwestycyjne) dot. następujących zadań:</w:t>
      </w:r>
    </w:p>
    <w:p w14:paraId="69765A07" w14:textId="77777777" w:rsidR="00593B39" w:rsidRPr="00593B39" w:rsidRDefault="00593B39" w:rsidP="00593B39">
      <w:pPr>
        <w:pStyle w:val="Akapitzlist"/>
        <w:autoSpaceDE w:val="0"/>
        <w:autoSpaceDN w:val="0"/>
        <w:adjustRightInd w:val="0"/>
        <w:spacing w:before="0" w:after="0" w:afterAutospacing="0"/>
        <w:ind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1) Poprawa jakości powietrza poprzez montaż OZE dla mieszkańców na terenie gminy Bojszowy w kwocie 89.205,44 zł (w tym 30 987,00 zł na inwestycje) </w:t>
      </w:r>
    </w:p>
    <w:p w14:paraId="7C68A7F7" w14:textId="77777777" w:rsidR="00593B39" w:rsidRPr="00593B39" w:rsidRDefault="00593B39" w:rsidP="00593B39">
      <w:pPr>
        <w:pStyle w:val="Akapitzlist"/>
        <w:autoSpaceDE w:val="0"/>
        <w:autoSpaceDN w:val="0"/>
        <w:adjustRightInd w:val="0"/>
        <w:spacing w:before="0" w:after="0" w:afterAutospacing="0"/>
        <w:ind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2) Wykonanie dokumentacji projektowej rozbudowy Parku Dworskiego w Bojszowach w kwocie 10.000,00 zł </w:t>
      </w:r>
    </w:p>
    <w:p w14:paraId="56009E5F" w14:textId="77777777" w:rsidR="00593B39" w:rsidRPr="00593B39" w:rsidRDefault="00593B39" w:rsidP="00593B39">
      <w:pPr>
        <w:pStyle w:val="Akapitzlist"/>
        <w:autoSpaceDE w:val="0"/>
        <w:autoSpaceDN w:val="0"/>
        <w:adjustRightInd w:val="0"/>
        <w:spacing w:before="0" w:after="0" w:afterAutospacing="0"/>
        <w:ind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3) Wymiana oświetlenia ulicznego wzdłuż dróg powiatowych w Bojszowach Nowych w kwocie 10.000,00 zł </w:t>
      </w:r>
    </w:p>
    <w:p w14:paraId="70C89539" w14:textId="77777777" w:rsidR="00593B39" w:rsidRPr="00593B39" w:rsidRDefault="00593B39" w:rsidP="00593B39">
      <w:pPr>
        <w:pStyle w:val="Akapitzlist"/>
        <w:autoSpaceDE w:val="0"/>
        <w:autoSpaceDN w:val="0"/>
        <w:adjustRightInd w:val="0"/>
        <w:spacing w:before="0" w:after="0" w:afterAutospacing="0"/>
        <w:ind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4) Rewitalizacja boiska w Jedlinie w kwocie 10.000,00 zł </w:t>
      </w:r>
    </w:p>
    <w:p w14:paraId="5A11AF6E" w14:textId="77777777" w:rsidR="00593B39" w:rsidRPr="00593B39" w:rsidRDefault="00593B39" w:rsidP="00593B39">
      <w:pPr>
        <w:pStyle w:val="Akapitzlist"/>
        <w:autoSpaceDE w:val="0"/>
        <w:autoSpaceDN w:val="0"/>
        <w:adjustRightInd w:val="0"/>
        <w:spacing w:before="0" w:after="0" w:afterAutospacing="0"/>
        <w:ind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5) Doposażenie placu zabaw przy szkole Podstawowej im. J. </w:t>
      </w:r>
      <w:proofErr w:type="spellStart"/>
      <w:r w:rsidRPr="00593B39">
        <w:rPr>
          <w:rFonts w:ascii="Times New Roman" w:hAnsi="Times New Roman"/>
          <w:sz w:val="24"/>
          <w:szCs w:val="24"/>
        </w:rPr>
        <w:t>Kassolika</w:t>
      </w:r>
      <w:proofErr w:type="spellEnd"/>
      <w:r w:rsidRPr="00593B39">
        <w:rPr>
          <w:rFonts w:ascii="Times New Roman" w:hAnsi="Times New Roman"/>
          <w:sz w:val="24"/>
          <w:szCs w:val="24"/>
        </w:rPr>
        <w:t xml:space="preserve"> w Międzyrzeczu w kwocie 10.000,00 zł </w:t>
      </w:r>
    </w:p>
    <w:p w14:paraId="7383F563" w14:textId="77777777" w:rsidR="00593B39" w:rsidRPr="00593B39" w:rsidRDefault="00593B39" w:rsidP="00593B39">
      <w:pPr>
        <w:pStyle w:val="Akapitzlist"/>
        <w:autoSpaceDE w:val="0"/>
        <w:autoSpaceDN w:val="0"/>
        <w:adjustRightInd w:val="0"/>
        <w:spacing w:before="0" w:after="0" w:afterAutospacing="0"/>
        <w:ind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 xml:space="preserve">6) Zagospodarowanie terenów rekreacyjnych przy ul. Klubowej w Świerczyńcu w kwocie 10.000,00 zł </w:t>
      </w:r>
    </w:p>
    <w:p w14:paraId="4A474209" w14:textId="2869BC6B" w:rsidR="00593B39" w:rsidRDefault="00593B39" w:rsidP="00593B39">
      <w:pPr>
        <w:pStyle w:val="Akapitzlist"/>
        <w:autoSpaceDE w:val="0"/>
        <w:autoSpaceDN w:val="0"/>
        <w:adjustRightInd w:val="0"/>
        <w:spacing w:before="0" w:after="0" w:afterAutospacing="0"/>
        <w:ind w:right="0"/>
        <w:jc w:val="left"/>
        <w:rPr>
          <w:rFonts w:ascii="Times New Roman" w:hAnsi="Times New Roman"/>
          <w:sz w:val="24"/>
          <w:szCs w:val="24"/>
        </w:rPr>
      </w:pPr>
      <w:r w:rsidRPr="00593B39">
        <w:rPr>
          <w:rFonts w:ascii="Times New Roman" w:hAnsi="Times New Roman"/>
          <w:sz w:val="24"/>
          <w:szCs w:val="24"/>
        </w:rPr>
        <w:t>7) Budowa wiaty samochodowej (</w:t>
      </w:r>
      <w:proofErr w:type="spellStart"/>
      <w:r w:rsidRPr="00593B39">
        <w:rPr>
          <w:rFonts w:ascii="Times New Roman" w:hAnsi="Times New Roman"/>
          <w:sz w:val="24"/>
          <w:szCs w:val="24"/>
        </w:rPr>
        <w:t>carport</w:t>
      </w:r>
      <w:proofErr w:type="spellEnd"/>
      <w:r w:rsidRPr="00593B39">
        <w:rPr>
          <w:rFonts w:ascii="Times New Roman" w:hAnsi="Times New Roman"/>
          <w:sz w:val="24"/>
          <w:szCs w:val="24"/>
        </w:rPr>
        <w:t>) przy Szkole Podstawowej w Bojszowach w kwocie 54.000,00 zł.</w:t>
      </w:r>
    </w:p>
    <w:p w14:paraId="551E930D" w14:textId="77777777" w:rsidR="00593B39" w:rsidRDefault="00593B39" w:rsidP="00593B39">
      <w:pPr>
        <w:autoSpaceDE w:val="0"/>
        <w:autoSpaceDN w:val="0"/>
        <w:adjustRightInd w:val="0"/>
        <w:spacing w:before="0" w:after="0" w:afterAutospacing="0"/>
        <w:ind w:left="0" w:right="0"/>
        <w:jc w:val="left"/>
        <w:rPr>
          <w:rFonts w:ascii="Times New Roman" w:hAnsi="Times New Roman"/>
          <w:sz w:val="24"/>
          <w:szCs w:val="24"/>
        </w:rPr>
      </w:pPr>
    </w:p>
    <w:p w14:paraId="6350D3EA" w14:textId="2489CEE4" w:rsidR="00593B39" w:rsidRDefault="00593B39" w:rsidP="00593B39">
      <w:pPr>
        <w:autoSpaceDE w:val="0"/>
        <w:autoSpaceDN w:val="0"/>
        <w:adjustRightInd w:val="0"/>
        <w:spacing w:before="0" w:after="0" w:afterAutospacing="0"/>
        <w:ind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Po przedstawieniu projektu uchwały przez Panią Skarbnik Grażynę </w:t>
      </w:r>
      <w:proofErr w:type="spellStart"/>
      <w:r>
        <w:rPr>
          <w:rFonts w:ascii="Times New Roman" w:hAnsi="Times New Roman"/>
          <w:sz w:val="24"/>
          <w:szCs w:val="24"/>
        </w:rPr>
        <w:t>Czarnynogę</w:t>
      </w:r>
      <w:proofErr w:type="spellEnd"/>
      <w:r>
        <w:rPr>
          <w:rFonts w:ascii="Times New Roman" w:hAnsi="Times New Roman"/>
          <w:sz w:val="24"/>
          <w:szCs w:val="24"/>
        </w:rPr>
        <w:t>, radny Łukasz Mrzyk dopytał o doprec</w:t>
      </w:r>
      <w:r w:rsidR="00927972">
        <w:rPr>
          <w:rFonts w:ascii="Times New Roman" w:hAnsi="Times New Roman"/>
          <w:sz w:val="24"/>
          <w:szCs w:val="24"/>
        </w:rPr>
        <w:t xml:space="preserve">yzowanie czy chodzi o </w:t>
      </w:r>
      <w:proofErr w:type="spellStart"/>
      <w:r w:rsidR="00927972">
        <w:rPr>
          <w:rFonts w:ascii="Times New Roman" w:hAnsi="Times New Roman"/>
          <w:sz w:val="24"/>
          <w:szCs w:val="24"/>
        </w:rPr>
        <w:t>carport</w:t>
      </w:r>
      <w:proofErr w:type="spellEnd"/>
      <w:r w:rsidR="00927972">
        <w:rPr>
          <w:rFonts w:ascii="Times New Roman" w:hAnsi="Times New Roman"/>
          <w:sz w:val="24"/>
          <w:szCs w:val="24"/>
        </w:rPr>
        <w:t xml:space="preserve"> przy hali sportowej w ramach aktualnie realizowanego projektu budowy instalacji fotowoltaicznych na budynkach komunalnych. Uzyskał odpowiedź twierdzącą od Wójta Gminy Bojszowy, a także informację, że w ramach projektu instalacja miała znajdować się na dachu hali sportowej, jednakże z powodów technicznych nie było to możliwe, dlatego też konieczna była budowa </w:t>
      </w:r>
      <w:proofErr w:type="spellStart"/>
      <w:r w:rsidR="00927972">
        <w:rPr>
          <w:rFonts w:ascii="Times New Roman" w:hAnsi="Times New Roman"/>
          <w:sz w:val="24"/>
          <w:szCs w:val="24"/>
        </w:rPr>
        <w:t>carportu</w:t>
      </w:r>
      <w:proofErr w:type="spellEnd"/>
      <w:r w:rsidR="00927972">
        <w:rPr>
          <w:rFonts w:ascii="Times New Roman" w:hAnsi="Times New Roman"/>
          <w:sz w:val="24"/>
          <w:szCs w:val="24"/>
        </w:rPr>
        <w:t xml:space="preserve">. </w:t>
      </w:r>
    </w:p>
    <w:p w14:paraId="14BFA7EF" w14:textId="638B2661" w:rsidR="00927972" w:rsidRDefault="00927972" w:rsidP="00593B39">
      <w:pPr>
        <w:autoSpaceDE w:val="0"/>
        <w:autoSpaceDN w:val="0"/>
        <w:adjustRightInd w:val="0"/>
        <w:spacing w:before="0" w:after="0" w:afterAutospacing="0"/>
        <w:ind w:left="0" w:righ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Następnie Radny Łukasz Mrzyk dopytał o dofinansowanie 5000 zł do zakupu pojazdu dla KPP w Bieruniu. Uzyskał odpowiedź, że KPP Bieruń zwróciła się o dodatkowe środki na zakup pojazdu – 50.000 zł w sumie, czyli po 10.000 zł od każdej gminy. Na zebraniu </w:t>
      </w:r>
      <w:r w:rsidR="00D5419B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łodarzy </w:t>
      </w:r>
      <w:r w:rsidR="00D5419B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min i </w:t>
      </w:r>
      <w:r w:rsidR="00D5419B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iast powiatu ustalono, że mniejsze gminy są w stanie dołożyć po 5000 zł, w tym Gmina Bojszowy,</w:t>
      </w:r>
      <w:r w:rsidR="00D5419B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 większe gminy po 10.000 zł, natomiast brakującą kwotę dofinansuje Powiat Bieruńsko-Lędziński. </w:t>
      </w:r>
      <w:r w:rsidR="00457450">
        <w:rPr>
          <w:rFonts w:ascii="Times New Roman" w:hAnsi="Times New Roman"/>
          <w:sz w:val="24"/>
          <w:szCs w:val="24"/>
        </w:rPr>
        <w:br/>
        <w:t xml:space="preserve">Radny Andrzej </w:t>
      </w:r>
      <w:proofErr w:type="spellStart"/>
      <w:r w:rsidR="00457450">
        <w:rPr>
          <w:rFonts w:ascii="Times New Roman" w:hAnsi="Times New Roman"/>
          <w:sz w:val="24"/>
          <w:szCs w:val="24"/>
        </w:rPr>
        <w:t>Rokowski</w:t>
      </w:r>
      <w:proofErr w:type="spellEnd"/>
      <w:r w:rsidR="00457450">
        <w:rPr>
          <w:rFonts w:ascii="Times New Roman" w:hAnsi="Times New Roman"/>
          <w:sz w:val="24"/>
          <w:szCs w:val="24"/>
        </w:rPr>
        <w:t xml:space="preserve"> zwrócił uwagę również na tzw. Literówki w projekcie uchwały i poprosił o poprawienie dokumentu. Radny zapytał również na co zostanie wydane przesunięcie kwoty 12.800 zł. Pracownik merytoryczny poprosił o przesunięcie z działu kultury na dział sportu</w:t>
      </w:r>
      <w:r w:rsidR="00D5419B">
        <w:rPr>
          <w:rFonts w:ascii="Times New Roman" w:hAnsi="Times New Roman"/>
          <w:sz w:val="24"/>
          <w:szCs w:val="24"/>
        </w:rPr>
        <w:t xml:space="preserve"> w/w kwotę</w:t>
      </w:r>
      <w:r w:rsidR="00457450">
        <w:rPr>
          <w:rFonts w:ascii="Times New Roman" w:hAnsi="Times New Roman"/>
          <w:sz w:val="24"/>
          <w:szCs w:val="24"/>
        </w:rPr>
        <w:t>, ze względu na widoczny brak środków w tym dziale. Nie są to dodatkowe środki, tylko przesunięcie</w:t>
      </w:r>
      <w:r w:rsidR="00D5419B">
        <w:rPr>
          <w:rFonts w:ascii="Times New Roman" w:hAnsi="Times New Roman"/>
          <w:sz w:val="24"/>
          <w:szCs w:val="24"/>
        </w:rPr>
        <w:t xml:space="preserve"> środków między działami</w:t>
      </w:r>
      <w:r w:rsidR="00457450">
        <w:rPr>
          <w:rFonts w:ascii="Times New Roman" w:hAnsi="Times New Roman"/>
          <w:sz w:val="24"/>
          <w:szCs w:val="24"/>
        </w:rPr>
        <w:t>.</w:t>
      </w:r>
    </w:p>
    <w:p w14:paraId="7A0E5EBA" w14:textId="77777777" w:rsidR="00222EF7" w:rsidRDefault="008B663D" w:rsidP="008B663D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Kolejno Radny Łukasz Mrzyk dopytał o środki z GZM w związku z projektami za konkurs pro frekwencyjny w wyborach samorządowych – czy środki zostały już przekazane gminie. Uzyskał odpowiedź negatywną.</w:t>
      </w:r>
    </w:p>
    <w:p w14:paraId="052C0B20" w14:textId="744AF10C" w:rsidR="008B663D" w:rsidRDefault="008B663D" w:rsidP="008B663D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W związku z wyczerpaniem tematu w/w projektu, Przewodniczący przeszedł do głosowania nad zaopiniowaniem projektu uchwały. Dokument został zaopiniowany pozytywnie, siedmioma głosami za, bez poprawek. </w:t>
      </w:r>
    </w:p>
    <w:p w14:paraId="4C3649A9" w14:textId="77777777" w:rsidR="00336440" w:rsidRDefault="00336440" w:rsidP="008B663D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</w:p>
    <w:p w14:paraId="06A49CC3" w14:textId="660005FB" w:rsidR="00336440" w:rsidRDefault="00336440" w:rsidP="008B663D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Przewodniczący Komisji przeszedł do kolejnego projektu uchwały dotyczącego </w:t>
      </w:r>
      <w:r w:rsidRPr="00336440">
        <w:rPr>
          <w:rFonts w:ascii="Times New Roman" w:hAnsi="Times New Roman"/>
          <w:sz w:val="24"/>
          <w:szCs w:val="24"/>
        </w:rPr>
        <w:t xml:space="preserve">Przyjęcia Strategii Rozwoju Ponadlokalnego Gmin Powiatu Bieruńsko-Lędzińskiego </w:t>
      </w:r>
      <w:r>
        <w:rPr>
          <w:rFonts w:ascii="Times New Roman" w:hAnsi="Times New Roman"/>
          <w:sz w:val="24"/>
          <w:szCs w:val="24"/>
        </w:rPr>
        <w:br/>
      </w:r>
      <w:r w:rsidRPr="00336440">
        <w:rPr>
          <w:rFonts w:ascii="Times New Roman" w:hAnsi="Times New Roman"/>
          <w:sz w:val="24"/>
          <w:szCs w:val="24"/>
        </w:rPr>
        <w:t>i Powiatu na lata 2025-2035+.</w:t>
      </w:r>
      <w:r>
        <w:rPr>
          <w:rFonts w:ascii="Times New Roman" w:hAnsi="Times New Roman"/>
          <w:sz w:val="24"/>
          <w:szCs w:val="24"/>
        </w:rPr>
        <w:t xml:space="preserve"> Przewodniczący oddał głos Panu Wójtowi Gminy Bojszowy. </w:t>
      </w:r>
    </w:p>
    <w:p w14:paraId="5A1079A6" w14:textId="14A10ADD" w:rsidR="002C402E" w:rsidRDefault="00336440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Wójt Gminy Bojszowy przedstawił kalendarium prac nad wdrażaniem w/w dokumentu. </w:t>
      </w:r>
      <w:r w:rsidR="003903DC">
        <w:rPr>
          <w:rFonts w:ascii="Times New Roman" w:hAnsi="Times New Roman"/>
          <w:sz w:val="24"/>
          <w:szCs w:val="24"/>
        </w:rPr>
        <w:t xml:space="preserve">Następnie przedstawiono w skrócie projektu dokumentu, ponieważ szczegółowo dokument ten przedstawiany był przez twórcę strategii na poprzedniej Komisji Budżetu, Gospodarki i Rozwoju w dniu 16.03.2026r., jednakże </w:t>
      </w:r>
      <w:r w:rsidR="00D5419B">
        <w:rPr>
          <w:rFonts w:ascii="Times New Roman" w:hAnsi="Times New Roman"/>
          <w:sz w:val="24"/>
          <w:szCs w:val="24"/>
        </w:rPr>
        <w:t xml:space="preserve">podczas komisji </w:t>
      </w:r>
      <w:r w:rsidR="003903DC">
        <w:rPr>
          <w:rFonts w:ascii="Times New Roman" w:hAnsi="Times New Roman"/>
          <w:sz w:val="24"/>
          <w:szCs w:val="24"/>
        </w:rPr>
        <w:t xml:space="preserve">nie doszło do zaopiniowania dokumentu ze względu na zgłoszone prośby o poprawki w dokumencie przez Radnych Gminy Bojszowy. Poprawki i uwagi te zostały w części uwzględnione. </w:t>
      </w:r>
      <w:r w:rsidR="003903DC">
        <w:rPr>
          <w:rFonts w:ascii="Times New Roman" w:hAnsi="Times New Roman"/>
          <w:sz w:val="24"/>
          <w:szCs w:val="24"/>
        </w:rPr>
        <w:br/>
      </w:r>
      <w:r w:rsidR="00B84167">
        <w:rPr>
          <w:rFonts w:ascii="Times New Roman" w:hAnsi="Times New Roman"/>
          <w:sz w:val="24"/>
          <w:szCs w:val="24"/>
        </w:rPr>
        <w:t xml:space="preserve">Radny Grzegorz Fuchs zapytał czy w związku z zapisami w strategii o DPS-ach, w związku ze starzeniem się naszego społeczeństwa, są już jakieś plany budowy tego typu obiektów. Wójt Gminy odpowiedział, że na tym etapie trudno mówić jeszcze o planach, ponieważ dokument strategii musi zostać przyjęty, by móc na jego podstawie opracowywać kolejne i konkretne projekty oraz rozwiązywać problemy, które ta strategia diagnozuje.  </w:t>
      </w:r>
    </w:p>
    <w:p w14:paraId="66C3CA20" w14:textId="18E8AA0E" w:rsidR="00C62E33" w:rsidRDefault="00C62E33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Następnie Radny Grzegorz Fuchs odniósł się do obszaru bezpieczeństwa, obrony ludności i cywilnej. Czy aktualnie przewidujemy w jakim kierunku Gmina planuje rozwijać ten obszar.</w:t>
      </w:r>
      <w:r>
        <w:rPr>
          <w:rFonts w:ascii="Times New Roman" w:hAnsi="Times New Roman"/>
          <w:sz w:val="24"/>
          <w:szCs w:val="24"/>
        </w:rPr>
        <w:br/>
        <w:t xml:space="preserve">Wójt Gminy odpowiedział, że jest to nowy program i aktualnie będziemy wnioskować o środki z programów </w:t>
      </w:r>
      <w:proofErr w:type="spellStart"/>
      <w:r>
        <w:rPr>
          <w:rFonts w:ascii="Times New Roman" w:hAnsi="Times New Roman"/>
          <w:sz w:val="24"/>
          <w:szCs w:val="24"/>
        </w:rPr>
        <w:t>OCiOL</w:t>
      </w:r>
      <w:proofErr w:type="spellEnd"/>
      <w:r>
        <w:rPr>
          <w:rFonts w:ascii="Times New Roman" w:hAnsi="Times New Roman"/>
          <w:sz w:val="24"/>
          <w:szCs w:val="24"/>
        </w:rPr>
        <w:t xml:space="preserve">, które są skierowane na konkretne działania w obszarze bezpieczeństwa. </w:t>
      </w:r>
    </w:p>
    <w:p w14:paraId="37B06EB1" w14:textId="41DCC399" w:rsidR="000C290D" w:rsidRDefault="000C290D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Kolejno Radny Grzegorz Fuchs poprosił o przedstawienie uwag dotyczących projektu Planu Ogólnego – w szczególności dotyczących planowanej strefy przemysłowej. Wójt odpowiedział, że nie posiada na tej komisji dokumentów dotyczących Planu Ogólnego, dlatego nie jest w stanie precyzyjnie odpowiedzieć na to pytanie. </w:t>
      </w:r>
    </w:p>
    <w:p w14:paraId="0F94C000" w14:textId="012A7A0F" w:rsidR="0004182B" w:rsidRDefault="0004182B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Radny Grzegorz Fuchs poprosił p. Wójta Gminy Bojszowy o przedstawienie planu obszaru usługowego na planowanej strefie przemysłowej. Wójt Gminy odpowiedział, że Rada Gminy będzie odpowiedzialna za wyniki MPZP tamtejszych terenów po zatwierdzeniu Planu Ogólnego i wszystko będzie zależeć jak to MPZP będzie skonstruowane dla tego obszaru. </w:t>
      </w:r>
      <w:r w:rsidR="008E4BFA">
        <w:rPr>
          <w:rFonts w:ascii="Times New Roman" w:hAnsi="Times New Roman"/>
          <w:sz w:val="24"/>
          <w:szCs w:val="24"/>
        </w:rPr>
        <w:t>Wójt Gminy dodał również, że na dzisiejsze Sesji Rady Gminy, aktualnie procedowany MPZP dla obszaru ulic Starowiejskiej i Gościnnej być może zostanie uchylony, w zależności od głosowania radnych i w tej sytuacji pozostaniemy na etapie przygotowywania lub nie</w:t>
      </w:r>
      <w:r w:rsidR="00D5419B">
        <w:rPr>
          <w:rFonts w:ascii="Times New Roman" w:hAnsi="Times New Roman"/>
          <w:sz w:val="24"/>
          <w:szCs w:val="24"/>
        </w:rPr>
        <w:t>,</w:t>
      </w:r>
      <w:r w:rsidR="008E4BFA">
        <w:rPr>
          <w:rFonts w:ascii="Times New Roman" w:hAnsi="Times New Roman"/>
          <w:sz w:val="24"/>
          <w:szCs w:val="24"/>
        </w:rPr>
        <w:t xml:space="preserve"> nowego MPZP dla tego obszaru. </w:t>
      </w:r>
    </w:p>
    <w:p w14:paraId="3B845B8F" w14:textId="77777777" w:rsidR="008D6F03" w:rsidRDefault="008E4BFA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Następnie Radny Łukasz Mrzyk poprosił o informację czy zgłoszone uwagi dotyczące strefy górniczej w Bojszowach zostały uwzględnione. Uzyskał odpowiedź twierdzącą, że strefa ta została zmieniona zgodnie z prośbami mieszkańców i radnych. </w:t>
      </w:r>
    </w:p>
    <w:p w14:paraId="09FB8E43" w14:textId="6EC3F476" w:rsidR="008E4BFA" w:rsidRDefault="008D6F03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Kolejno Radny Andrzej </w:t>
      </w:r>
      <w:proofErr w:type="spellStart"/>
      <w:r>
        <w:rPr>
          <w:rFonts w:ascii="Times New Roman" w:hAnsi="Times New Roman"/>
          <w:sz w:val="24"/>
          <w:szCs w:val="24"/>
        </w:rPr>
        <w:t>Rokowski</w:t>
      </w:r>
      <w:proofErr w:type="spellEnd"/>
      <w:r>
        <w:rPr>
          <w:rFonts w:ascii="Times New Roman" w:hAnsi="Times New Roman"/>
          <w:sz w:val="24"/>
          <w:szCs w:val="24"/>
        </w:rPr>
        <w:t xml:space="preserve"> stwierdził, że planowana Strategia jest dokumentem ogólnym, zakładającym pewne możliwości realizacji różnych projektów i zadań w gminach powiatu, jednakże nie jest dokumentem wiążącym. Wójt Gminy dodał, że dokument ten kierunkuje pewne działania, ale nie jest zobowiązującym gminy do ich wykonywania</w:t>
      </w:r>
      <w:r w:rsidR="00601099">
        <w:rPr>
          <w:rFonts w:ascii="Times New Roman" w:hAnsi="Times New Roman"/>
          <w:sz w:val="24"/>
          <w:szCs w:val="24"/>
        </w:rPr>
        <w:t xml:space="preserve"> i poprzednie strategie również nigdy nie były zrealizowane w 100%. </w:t>
      </w:r>
      <w:r w:rsidR="008E4BFA">
        <w:rPr>
          <w:rFonts w:ascii="Times New Roman" w:hAnsi="Times New Roman"/>
          <w:sz w:val="24"/>
          <w:szCs w:val="24"/>
        </w:rPr>
        <w:t xml:space="preserve"> </w:t>
      </w:r>
      <w:r w:rsidR="00636F15">
        <w:rPr>
          <w:rFonts w:ascii="Times New Roman" w:hAnsi="Times New Roman"/>
          <w:sz w:val="24"/>
          <w:szCs w:val="24"/>
        </w:rPr>
        <w:br/>
      </w:r>
    </w:p>
    <w:p w14:paraId="2DB2BED0" w14:textId="336E61D3" w:rsidR="00636F15" w:rsidRDefault="00636F15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związku z wyczerpaniem się pytań przez Radnych, Przewodniczący Komisji umożliwił zabieranie głosu przez przybyłych mieszkańców.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Jako pierwszy głos zabrał p. Adam Baron – mieszkaniec stwierdził, że Strategia nie powinna zostać przyjęta przez Radnych, ponieważ przy obszarze centrów lokalnych nie powinny znajdować się strefy przemysłowe i usługowe, a winny znajdować się wg mieszkańca obszary mieszkalne. </w:t>
      </w:r>
      <w:r w:rsidR="000231E1">
        <w:rPr>
          <w:rFonts w:ascii="Times New Roman" w:hAnsi="Times New Roman"/>
          <w:sz w:val="24"/>
          <w:szCs w:val="24"/>
        </w:rPr>
        <w:t xml:space="preserve">Mieszkaniec stwierdził, że dokument wg Niego jest bardzo wadliwy i nie może zostać przyjęty w takim kształcie. </w:t>
      </w:r>
      <w:r w:rsidR="009943AD">
        <w:rPr>
          <w:rFonts w:ascii="Times New Roman" w:hAnsi="Times New Roman"/>
          <w:sz w:val="24"/>
          <w:szCs w:val="24"/>
        </w:rPr>
        <w:t xml:space="preserve">Wójt Gminy odpowiedział, że planista działa w ramach </w:t>
      </w:r>
      <w:r w:rsidR="009943AD">
        <w:rPr>
          <w:rFonts w:ascii="Times New Roman" w:hAnsi="Times New Roman"/>
          <w:sz w:val="24"/>
          <w:szCs w:val="24"/>
        </w:rPr>
        <w:lastRenderedPageBreak/>
        <w:t xml:space="preserve">przepisów prawa oraz wielu dokumentacji, które go zobowiązują przy planowaniu tego typu obszarów i Plan Ogólny oraz Strategia zostały w taki sposób przygotowane, aby były te dokumenty zgodne ze sobą oraz z obowiązującym prawem. </w:t>
      </w:r>
    </w:p>
    <w:p w14:paraId="0EC4B96A" w14:textId="4AD166E9" w:rsidR="004C280A" w:rsidRDefault="004C280A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zakończeniu dyskusji Mieszkańca i Pana Wójta, Przewodniczący zapytał, czy są jeszcze jakieś głosy i zapytania z Sali. W związku z brakiem dodatkowych pytań Mieszkańców i Radnych, Przewodniczący Komisji przeszedł do głosowania nad zaopiniowaniem projektu uchwały. Dokument został zaopiniowany pozytywnie, 6 głosów za, 1 głos wstrzymujący się.</w:t>
      </w:r>
    </w:p>
    <w:p w14:paraId="3AE01682" w14:textId="77777777" w:rsidR="002C402E" w:rsidRDefault="002C402E" w:rsidP="002C402E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</w:p>
    <w:p w14:paraId="10373218" w14:textId="18C02535" w:rsidR="00D60767" w:rsidRPr="00397914" w:rsidRDefault="00D60767" w:rsidP="003873F1">
      <w:pPr>
        <w:spacing w:after="240" w:afterAutospacing="0"/>
        <w:ind w:left="0" w:righ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związku z wyczerpaniem się punktu 2. porządku obrad, Przewodniczący przeszedł do punktu kolejnego, tj. </w:t>
      </w:r>
      <w:r w:rsidR="004C280A">
        <w:rPr>
          <w:rFonts w:ascii="Times New Roman" w:hAnsi="Times New Roman"/>
          <w:sz w:val="24"/>
          <w:szCs w:val="24"/>
        </w:rPr>
        <w:t>zakończenie posiedzenia komisji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993BE7C" w14:textId="77777777" w:rsidR="005F14F2" w:rsidRDefault="005F14F2" w:rsidP="00826B99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08766E30" w14:textId="77777777" w:rsidR="005F14F2" w:rsidRDefault="005F14F2" w:rsidP="00826B99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40F53AE4" w14:textId="04066830" w:rsidR="00CD42F1" w:rsidRPr="00D427C6" w:rsidRDefault="00CD42F1" w:rsidP="00826B99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D427C6">
        <w:rPr>
          <w:rFonts w:ascii="Times New Roman" w:hAnsi="Times New Roman" w:cs="Times New Roman"/>
          <w:b/>
          <w:bCs/>
          <w:color w:val="auto"/>
        </w:rPr>
        <w:t xml:space="preserve">Ad. </w:t>
      </w:r>
      <w:r w:rsidR="004C280A">
        <w:rPr>
          <w:rFonts w:ascii="Times New Roman" w:hAnsi="Times New Roman" w:cs="Times New Roman"/>
          <w:b/>
          <w:bCs/>
          <w:color w:val="auto"/>
        </w:rPr>
        <w:t>3</w:t>
      </w:r>
    </w:p>
    <w:p w14:paraId="262B20A3" w14:textId="1D741AEA" w:rsidR="009C36DD" w:rsidRDefault="00CD42F1" w:rsidP="008A20C0">
      <w:pPr>
        <w:ind w:left="0" w:right="113" w:firstLine="708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ab/>
        <w:t xml:space="preserve">Przewodniczący Komisji Budżetu, Gospodarki i Rozwoju Gminy </w:t>
      </w:r>
      <w:r w:rsidRPr="0097262E">
        <w:rPr>
          <w:rFonts w:ascii="Times New Roman" w:hAnsi="Times New Roman"/>
          <w:sz w:val="24"/>
          <w:szCs w:val="24"/>
        </w:rPr>
        <w:br/>
        <w:t xml:space="preserve">Leon </w:t>
      </w:r>
      <w:proofErr w:type="spellStart"/>
      <w:r w:rsidRPr="0097262E">
        <w:rPr>
          <w:rFonts w:ascii="Times New Roman" w:hAnsi="Times New Roman"/>
          <w:sz w:val="24"/>
          <w:szCs w:val="24"/>
        </w:rPr>
        <w:t>Drobiczek</w:t>
      </w:r>
      <w:proofErr w:type="spellEnd"/>
      <w:r w:rsidRPr="0097262E">
        <w:rPr>
          <w:rFonts w:ascii="Times New Roman" w:hAnsi="Times New Roman"/>
          <w:sz w:val="24"/>
          <w:szCs w:val="24"/>
        </w:rPr>
        <w:t xml:space="preserve"> podziękował wszystkim za przybycie </w:t>
      </w:r>
      <w:r w:rsidR="002D4C58" w:rsidRPr="0097262E">
        <w:rPr>
          <w:rFonts w:ascii="Times New Roman" w:hAnsi="Times New Roman"/>
          <w:sz w:val="24"/>
          <w:szCs w:val="24"/>
        </w:rPr>
        <w:t>i</w:t>
      </w:r>
      <w:r w:rsidRPr="0097262E">
        <w:rPr>
          <w:rFonts w:ascii="Times New Roman" w:hAnsi="Times New Roman"/>
          <w:sz w:val="24"/>
          <w:szCs w:val="24"/>
        </w:rPr>
        <w:t xml:space="preserve"> zakończył posiedzenie komisji. </w:t>
      </w:r>
    </w:p>
    <w:p w14:paraId="610BFC2A" w14:textId="77777777" w:rsidR="008A20C0" w:rsidRDefault="008A20C0" w:rsidP="008A20C0">
      <w:pPr>
        <w:ind w:left="0" w:right="113" w:firstLine="708"/>
        <w:rPr>
          <w:rFonts w:ascii="Times New Roman" w:hAnsi="Times New Roman"/>
          <w:sz w:val="24"/>
          <w:szCs w:val="24"/>
        </w:rPr>
      </w:pPr>
    </w:p>
    <w:p w14:paraId="5B113A0F" w14:textId="77777777" w:rsidR="008A20C0" w:rsidRPr="0097262E" w:rsidRDefault="008A20C0" w:rsidP="008A20C0">
      <w:pPr>
        <w:ind w:left="0" w:right="113" w:firstLine="708"/>
        <w:rPr>
          <w:rFonts w:ascii="Times New Roman" w:hAnsi="Times New Roman"/>
          <w:sz w:val="24"/>
          <w:szCs w:val="24"/>
        </w:rPr>
      </w:pPr>
    </w:p>
    <w:p w14:paraId="2027D48C" w14:textId="1BBCDC21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 xml:space="preserve">                </w:t>
      </w:r>
      <w:r w:rsidR="00EE27D1" w:rsidRPr="0097262E">
        <w:rPr>
          <w:rFonts w:ascii="Times New Roman" w:hAnsi="Times New Roman"/>
          <w:sz w:val="24"/>
          <w:szCs w:val="24"/>
        </w:rPr>
        <w:t xml:space="preserve">Protokołował:  </w:t>
      </w:r>
      <w:r w:rsidRPr="0097262E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97262E">
        <w:rPr>
          <w:rFonts w:ascii="Times New Roman" w:hAnsi="Times New Roman"/>
          <w:sz w:val="24"/>
          <w:szCs w:val="24"/>
        </w:rPr>
        <w:tab/>
        <w:t xml:space="preserve">        Przewodniczący</w:t>
      </w:r>
    </w:p>
    <w:p w14:paraId="3311C6F1" w14:textId="77777777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 xml:space="preserve">  Wiceprzewodniczący Komisji </w:t>
      </w:r>
      <w:r w:rsidRPr="0097262E">
        <w:rPr>
          <w:rFonts w:ascii="Times New Roman" w:hAnsi="Times New Roman"/>
          <w:sz w:val="24"/>
          <w:szCs w:val="24"/>
        </w:rPr>
        <w:tab/>
      </w:r>
      <w:r w:rsidRPr="0097262E">
        <w:rPr>
          <w:rFonts w:ascii="Times New Roman" w:hAnsi="Times New Roman"/>
          <w:sz w:val="24"/>
          <w:szCs w:val="24"/>
        </w:rPr>
        <w:tab/>
        <w:t xml:space="preserve"> </w:t>
      </w:r>
      <w:r w:rsidRPr="0097262E">
        <w:rPr>
          <w:rFonts w:ascii="Times New Roman" w:hAnsi="Times New Roman"/>
          <w:sz w:val="24"/>
          <w:szCs w:val="24"/>
        </w:rPr>
        <w:tab/>
      </w:r>
      <w:proofErr w:type="spellStart"/>
      <w:r w:rsidRPr="0097262E">
        <w:rPr>
          <w:rFonts w:ascii="Times New Roman" w:eastAsiaTheme="minorHAnsi" w:hAnsi="Times New Roman"/>
          <w:sz w:val="24"/>
          <w:szCs w:val="24"/>
        </w:rPr>
        <w:t>Komisji</w:t>
      </w:r>
      <w:proofErr w:type="spellEnd"/>
      <w:r w:rsidRPr="0097262E">
        <w:rPr>
          <w:rFonts w:ascii="Times New Roman" w:eastAsiaTheme="minorHAnsi" w:hAnsi="Times New Roman"/>
          <w:sz w:val="24"/>
          <w:szCs w:val="24"/>
        </w:rPr>
        <w:t xml:space="preserve"> Budżetu, Gospodarki i Rozwoju</w:t>
      </w:r>
    </w:p>
    <w:p w14:paraId="4C09DB59" w14:textId="77777777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eastAsiaTheme="minorHAnsi" w:hAnsi="Times New Roman"/>
          <w:sz w:val="24"/>
          <w:szCs w:val="24"/>
        </w:rPr>
        <w:t>Budżetu, Gospodarki i Rozwoju</w:t>
      </w:r>
      <w:r w:rsidRPr="0097262E">
        <w:rPr>
          <w:rFonts w:ascii="Times New Roman" w:hAnsi="Times New Roman"/>
          <w:sz w:val="24"/>
          <w:szCs w:val="24"/>
        </w:rPr>
        <w:t xml:space="preserve">                               </w:t>
      </w:r>
      <w:r w:rsidRPr="0097262E">
        <w:rPr>
          <w:rFonts w:ascii="Times New Roman" w:hAnsi="Times New Roman"/>
          <w:sz w:val="24"/>
          <w:szCs w:val="24"/>
        </w:rPr>
        <w:tab/>
      </w:r>
      <w:r w:rsidRPr="0097262E">
        <w:rPr>
          <w:rFonts w:ascii="Times New Roman" w:hAnsi="Times New Roman"/>
          <w:sz w:val="24"/>
          <w:szCs w:val="24"/>
        </w:rPr>
        <w:tab/>
        <w:t xml:space="preserve">        Leon </w:t>
      </w:r>
      <w:proofErr w:type="spellStart"/>
      <w:r w:rsidRPr="0097262E">
        <w:rPr>
          <w:rFonts w:ascii="Times New Roman" w:hAnsi="Times New Roman"/>
          <w:sz w:val="24"/>
          <w:szCs w:val="24"/>
        </w:rPr>
        <w:t>Drobiczek</w:t>
      </w:r>
      <w:proofErr w:type="spellEnd"/>
    </w:p>
    <w:p w14:paraId="3130D055" w14:textId="77777777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 xml:space="preserve">            Łukasz Mrzyk</w:t>
      </w:r>
    </w:p>
    <w:p w14:paraId="38B50F0B" w14:textId="18B0E292" w:rsidR="00CD42F1" w:rsidRPr="0097262E" w:rsidRDefault="00CD42F1" w:rsidP="00CD42F1">
      <w:pPr>
        <w:spacing w:before="0" w:after="0" w:afterAutospacing="0"/>
        <w:ind w:left="0" w:right="113"/>
        <w:rPr>
          <w:rFonts w:ascii="Times New Roman" w:hAnsi="Times New Roman"/>
          <w:sz w:val="24"/>
          <w:szCs w:val="24"/>
        </w:rPr>
      </w:pPr>
      <w:r w:rsidRPr="0097262E">
        <w:rPr>
          <w:rFonts w:ascii="Times New Roman" w:hAnsi="Times New Roman"/>
          <w:sz w:val="24"/>
          <w:szCs w:val="24"/>
        </w:rPr>
        <w:t xml:space="preserve">   Bojszowy, dnia </w:t>
      </w:r>
      <w:r w:rsidR="003873F1">
        <w:rPr>
          <w:rFonts w:ascii="Times New Roman" w:hAnsi="Times New Roman"/>
          <w:sz w:val="24"/>
          <w:szCs w:val="24"/>
        </w:rPr>
        <w:t>0</w:t>
      </w:r>
      <w:r w:rsidR="00FB29F9">
        <w:rPr>
          <w:rFonts w:ascii="Times New Roman" w:hAnsi="Times New Roman"/>
          <w:sz w:val="24"/>
          <w:szCs w:val="24"/>
        </w:rPr>
        <w:t>9</w:t>
      </w:r>
      <w:r w:rsidR="000F0069">
        <w:rPr>
          <w:rFonts w:ascii="Times New Roman" w:hAnsi="Times New Roman"/>
          <w:sz w:val="24"/>
          <w:szCs w:val="24"/>
        </w:rPr>
        <w:t>.</w:t>
      </w:r>
      <w:r w:rsidR="0051352F">
        <w:rPr>
          <w:rFonts w:ascii="Times New Roman" w:hAnsi="Times New Roman"/>
          <w:sz w:val="24"/>
          <w:szCs w:val="24"/>
        </w:rPr>
        <w:t>0</w:t>
      </w:r>
      <w:r w:rsidR="00FB29F9">
        <w:rPr>
          <w:rFonts w:ascii="Times New Roman" w:hAnsi="Times New Roman"/>
          <w:sz w:val="24"/>
          <w:szCs w:val="24"/>
        </w:rPr>
        <w:t>4</w:t>
      </w:r>
      <w:r w:rsidRPr="0097262E">
        <w:rPr>
          <w:rFonts w:ascii="Times New Roman" w:hAnsi="Times New Roman"/>
          <w:sz w:val="24"/>
          <w:szCs w:val="24"/>
        </w:rPr>
        <w:t>.202</w:t>
      </w:r>
      <w:r w:rsidR="0051352F">
        <w:rPr>
          <w:rFonts w:ascii="Times New Roman" w:hAnsi="Times New Roman"/>
          <w:sz w:val="24"/>
          <w:szCs w:val="24"/>
        </w:rPr>
        <w:t>6</w:t>
      </w:r>
      <w:r w:rsidRPr="0097262E">
        <w:rPr>
          <w:rFonts w:ascii="Times New Roman" w:hAnsi="Times New Roman"/>
          <w:sz w:val="24"/>
          <w:szCs w:val="24"/>
        </w:rPr>
        <w:t>r.</w:t>
      </w:r>
    </w:p>
    <w:p w14:paraId="13431A51" w14:textId="77777777" w:rsidR="0074044D" w:rsidRPr="0097262E" w:rsidRDefault="0074044D" w:rsidP="00A24324">
      <w:pPr>
        <w:spacing w:before="0" w:after="0" w:afterAutospacing="0" w:line="276" w:lineRule="auto"/>
        <w:ind w:left="0" w:right="0"/>
        <w:contextualSpacing/>
        <w:jc w:val="left"/>
        <w:rPr>
          <w:rFonts w:ascii="Times New Roman" w:eastAsiaTheme="minorHAnsi" w:hAnsi="Times New Roman"/>
          <w:sz w:val="24"/>
          <w:szCs w:val="24"/>
        </w:rPr>
      </w:pPr>
    </w:p>
    <w:sectPr w:rsidR="0074044D" w:rsidRPr="0097262E" w:rsidSect="00805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24883" w14:textId="77777777" w:rsidR="00BC3959" w:rsidRDefault="00BC3959" w:rsidP="00A264BE">
      <w:pPr>
        <w:spacing w:before="0" w:after="0"/>
      </w:pPr>
      <w:r>
        <w:separator/>
      </w:r>
    </w:p>
  </w:endnote>
  <w:endnote w:type="continuationSeparator" w:id="0">
    <w:p w14:paraId="7F7385DA" w14:textId="77777777" w:rsidR="00BC3959" w:rsidRDefault="00BC3959" w:rsidP="00A264B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AF80F" w14:textId="77777777" w:rsidR="00BC3959" w:rsidRDefault="00BC3959" w:rsidP="00A264BE">
      <w:pPr>
        <w:spacing w:before="0" w:after="0"/>
      </w:pPr>
      <w:r>
        <w:separator/>
      </w:r>
    </w:p>
  </w:footnote>
  <w:footnote w:type="continuationSeparator" w:id="0">
    <w:p w14:paraId="27E79BA2" w14:textId="77777777" w:rsidR="00BC3959" w:rsidRDefault="00BC3959" w:rsidP="00A264B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170A46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625CEA"/>
    <w:multiLevelType w:val="hybridMultilevel"/>
    <w:tmpl w:val="AFE8F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4762C"/>
    <w:multiLevelType w:val="hybridMultilevel"/>
    <w:tmpl w:val="D37E09DC"/>
    <w:lvl w:ilvl="0" w:tplc="0C5EBC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D12333"/>
    <w:multiLevelType w:val="hybridMultilevel"/>
    <w:tmpl w:val="5B5E9060"/>
    <w:lvl w:ilvl="0" w:tplc="3A0C64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1240C1"/>
    <w:multiLevelType w:val="hybridMultilevel"/>
    <w:tmpl w:val="65A02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F0909"/>
    <w:multiLevelType w:val="hybridMultilevel"/>
    <w:tmpl w:val="87D80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02712"/>
    <w:multiLevelType w:val="hybridMultilevel"/>
    <w:tmpl w:val="11485724"/>
    <w:lvl w:ilvl="0" w:tplc="7AC2D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FB24FF"/>
    <w:multiLevelType w:val="hybridMultilevel"/>
    <w:tmpl w:val="2CC27EE2"/>
    <w:lvl w:ilvl="0" w:tplc="E9A269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3E037F"/>
    <w:multiLevelType w:val="hybridMultilevel"/>
    <w:tmpl w:val="50401A0C"/>
    <w:lvl w:ilvl="0" w:tplc="D41CCDD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050DB"/>
    <w:multiLevelType w:val="hybridMultilevel"/>
    <w:tmpl w:val="15166AAC"/>
    <w:lvl w:ilvl="0" w:tplc="CCF46B5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1A832C3"/>
    <w:multiLevelType w:val="hybridMultilevel"/>
    <w:tmpl w:val="AFE8F0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521C4"/>
    <w:multiLevelType w:val="hybridMultilevel"/>
    <w:tmpl w:val="C7F0F3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827C7"/>
    <w:multiLevelType w:val="hybridMultilevel"/>
    <w:tmpl w:val="1F86DAE8"/>
    <w:lvl w:ilvl="0" w:tplc="A09E46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6102281">
    <w:abstractNumId w:val="5"/>
  </w:num>
  <w:num w:numId="2" w16cid:durableId="979069618">
    <w:abstractNumId w:val="9"/>
  </w:num>
  <w:num w:numId="3" w16cid:durableId="1510170116">
    <w:abstractNumId w:val="6"/>
  </w:num>
  <w:num w:numId="4" w16cid:durableId="181095301">
    <w:abstractNumId w:val="0"/>
  </w:num>
  <w:num w:numId="5" w16cid:durableId="1215123121">
    <w:abstractNumId w:val="4"/>
  </w:num>
  <w:num w:numId="6" w16cid:durableId="1884366523">
    <w:abstractNumId w:val="3"/>
  </w:num>
  <w:num w:numId="7" w16cid:durableId="863443175">
    <w:abstractNumId w:val="2"/>
  </w:num>
  <w:num w:numId="8" w16cid:durableId="1540437998">
    <w:abstractNumId w:val="7"/>
  </w:num>
  <w:num w:numId="9" w16cid:durableId="1848211349">
    <w:abstractNumId w:val="12"/>
  </w:num>
  <w:num w:numId="10" w16cid:durableId="1040207265">
    <w:abstractNumId w:val="8"/>
  </w:num>
  <w:num w:numId="11" w16cid:durableId="683828209">
    <w:abstractNumId w:val="11"/>
  </w:num>
  <w:num w:numId="12" w16cid:durableId="1212502410">
    <w:abstractNumId w:val="1"/>
  </w:num>
  <w:num w:numId="13" w16cid:durableId="3472193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4D7"/>
    <w:rsid w:val="00002135"/>
    <w:rsid w:val="000029EB"/>
    <w:rsid w:val="000231E1"/>
    <w:rsid w:val="00027436"/>
    <w:rsid w:val="00032173"/>
    <w:rsid w:val="00036AF5"/>
    <w:rsid w:val="0004182B"/>
    <w:rsid w:val="00041FBF"/>
    <w:rsid w:val="00044662"/>
    <w:rsid w:val="000859B0"/>
    <w:rsid w:val="000861EB"/>
    <w:rsid w:val="000869EF"/>
    <w:rsid w:val="00094D19"/>
    <w:rsid w:val="000953C5"/>
    <w:rsid w:val="00095EE8"/>
    <w:rsid w:val="000A086E"/>
    <w:rsid w:val="000A0D76"/>
    <w:rsid w:val="000A1853"/>
    <w:rsid w:val="000A23E8"/>
    <w:rsid w:val="000A6C6E"/>
    <w:rsid w:val="000A6FB9"/>
    <w:rsid w:val="000B2038"/>
    <w:rsid w:val="000B2BD1"/>
    <w:rsid w:val="000C290D"/>
    <w:rsid w:val="000C49A2"/>
    <w:rsid w:val="000D1243"/>
    <w:rsid w:val="000D2B7F"/>
    <w:rsid w:val="000D7906"/>
    <w:rsid w:val="000E003C"/>
    <w:rsid w:val="000E28BF"/>
    <w:rsid w:val="000E47EB"/>
    <w:rsid w:val="000E6ABC"/>
    <w:rsid w:val="000E6BC1"/>
    <w:rsid w:val="000F0069"/>
    <w:rsid w:val="000F0433"/>
    <w:rsid w:val="000F103F"/>
    <w:rsid w:val="000F4A83"/>
    <w:rsid w:val="000F6400"/>
    <w:rsid w:val="000F6927"/>
    <w:rsid w:val="00113759"/>
    <w:rsid w:val="001150EF"/>
    <w:rsid w:val="001210F5"/>
    <w:rsid w:val="00127FCE"/>
    <w:rsid w:val="00131E0A"/>
    <w:rsid w:val="00132C2E"/>
    <w:rsid w:val="00152A7B"/>
    <w:rsid w:val="00163534"/>
    <w:rsid w:val="001713C9"/>
    <w:rsid w:val="00185618"/>
    <w:rsid w:val="00190A2C"/>
    <w:rsid w:val="00194AB4"/>
    <w:rsid w:val="00197881"/>
    <w:rsid w:val="00197C22"/>
    <w:rsid w:val="001B230B"/>
    <w:rsid w:val="001B4E03"/>
    <w:rsid w:val="001B53AD"/>
    <w:rsid w:val="001B5BD8"/>
    <w:rsid w:val="001B6A8A"/>
    <w:rsid w:val="001C3D9A"/>
    <w:rsid w:val="001D5863"/>
    <w:rsid w:val="001E6626"/>
    <w:rsid w:val="001F3071"/>
    <w:rsid w:val="001F319A"/>
    <w:rsid w:val="0020255A"/>
    <w:rsid w:val="00202FCA"/>
    <w:rsid w:val="00207EB5"/>
    <w:rsid w:val="00211842"/>
    <w:rsid w:val="0021289B"/>
    <w:rsid w:val="00212A45"/>
    <w:rsid w:val="00220CD6"/>
    <w:rsid w:val="00222EF7"/>
    <w:rsid w:val="00224D5A"/>
    <w:rsid w:val="00240319"/>
    <w:rsid w:val="002404D7"/>
    <w:rsid w:val="00240953"/>
    <w:rsid w:val="002427C5"/>
    <w:rsid w:val="00242926"/>
    <w:rsid w:val="00247898"/>
    <w:rsid w:val="002610A8"/>
    <w:rsid w:val="002626CE"/>
    <w:rsid w:val="00266A26"/>
    <w:rsid w:val="002822ED"/>
    <w:rsid w:val="00293002"/>
    <w:rsid w:val="002938F9"/>
    <w:rsid w:val="002A0B12"/>
    <w:rsid w:val="002A195A"/>
    <w:rsid w:val="002A2F59"/>
    <w:rsid w:val="002A5058"/>
    <w:rsid w:val="002A63F2"/>
    <w:rsid w:val="002B1CEA"/>
    <w:rsid w:val="002B422B"/>
    <w:rsid w:val="002C3DC4"/>
    <w:rsid w:val="002C402E"/>
    <w:rsid w:val="002C4D7B"/>
    <w:rsid w:val="002C561D"/>
    <w:rsid w:val="002C58A4"/>
    <w:rsid w:val="002D0A44"/>
    <w:rsid w:val="002D4C58"/>
    <w:rsid w:val="002D6781"/>
    <w:rsid w:val="002E5B37"/>
    <w:rsid w:val="002F23DA"/>
    <w:rsid w:val="002F6BB0"/>
    <w:rsid w:val="003014EC"/>
    <w:rsid w:val="003062E8"/>
    <w:rsid w:val="00317A26"/>
    <w:rsid w:val="00327F1E"/>
    <w:rsid w:val="00336440"/>
    <w:rsid w:val="0036331C"/>
    <w:rsid w:val="00376539"/>
    <w:rsid w:val="00377715"/>
    <w:rsid w:val="0038020C"/>
    <w:rsid w:val="00380459"/>
    <w:rsid w:val="0038189D"/>
    <w:rsid w:val="00381EC3"/>
    <w:rsid w:val="003847D0"/>
    <w:rsid w:val="003873F1"/>
    <w:rsid w:val="003903DC"/>
    <w:rsid w:val="00397914"/>
    <w:rsid w:val="00397A88"/>
    <w:rsid w:val="003A0214"/>
    <w:rsid w:val="003B00BC"/>
    <w:rsid w:val="003D5352"/>
    <w:rsid w:val="003D6EFB"/>
    <w:rsid w:val="003E1EA4"/>
    <w:rsid w:val="003E3DBB"/>
    <w:rsid w:val="003E5227"/>
    <w:rsid w:val="003E61AF"/>
    <w:rsid w:val="00401350"/>
    <w:rsid w:val="00402401"/>
    <w:rsid w:val="0040482F"/>
    <w:rsid w:val="00405DB9"/>
    <w:rsid w:val="00413E3B"/>
    <w:rsid w:val="00431B82"/>
    <w:rsid w:val="004424D7"/>
    <w:rsid w:val="00443BE5"/>
    <w:rsid w:val="0044657D"/>
    <w:rsid w:val="00452EFA"/>
    <w:rsid w:val="00456CC8"/>
    <w:rsid w:val="00457450"/>
    <w:rsid w:val="0049452F"/>
    <w:rsid w:val="00495315"/>
    <w:rsid w:val="004A2ECC"/>
    <w:rsid w:val="004A3385"/>
    <w:rsid w:val="004B7604"/>
    <w:rsid w:val="004C1644"/>
    <w:rsid w:val="004C280A"/>
    <w:rsid w:val="004C502F"/>
    <w:rsid w:val="004C69F0"/>
    <w:rsid w:val="004D53F9"/>
    <w:rsid w:val="004D7C64"/>
    <w:rsid w:val="004D7DF6"/>
    <w:rsid w:val="004E08F5"/>
    <w:rsid w:val="004E1837"/>
    <w:rsid w:val="004E19C1"/>
    <w:rsid w:val="004E4553"/>
    <w:rsid w:val="004E6B83"/>
    <w:rsid w:val="004F109D"/>
    <w:rsid w:val="004F1ABE"/>
    <w:rsid w:val="004F7A23"/>
    <w:rsid w:val="00502F78"/>
    <w:rsid w:val="00505D27"/>
    <w:rsid w:val="00510373"/>
    <w:rsid w:val="005109BA"/>
    <w:rsid w:val="0051352F"/>
    <w:rsid w:val="00513821"/>
    <w:rsid w:val="005237BF"/>
    <w:rsid w:val="00535358"/>
    <w:rsid w:val="00535EF0"/>
    <w:rsid w:val="0054329D"/>
    <w:rsid w:val="00544637"/>
    <w:rsid w:val="00547784"/>
    <w:rsid w:val="0055340B"/>
    <w:rsid w:val="00555333"/>
    <w:rsid w:val="00564CA9"/>
    <w:rsid w:val="0056514B"/>
    <w:rsid w:val="00566C8A"/>
    <w:rsid w:val="00593B39"/>
    <w:rsid w:val="00596E9A"/>
    <w:rsid w:val="005B7073"/>
    <w:rsid w:val="005B7FAE"/>
    <w:rsid w:val="005C19F9"/>
    <w:rsid w:val="005C2BC5"/>
    <w:rsid w:val="005C39C7"/>
    <w:rsid w:val="005C5D84"/>
    <w:rsid w:val="005E20EF"/>
    <w:rsid w:val="005E704B"/>
    <w:rsid w:val="005E7BEA"/>
    <w:rsid w:val="005F14F2"/>
    <w:rsid w:val="005F2BC2"/>
    <w:rsid w:val="00601099"/>
    <w:rsid w:val="00601B6A"/>
    <w:rsid w:val="00610A2A"/>
    <w:rsid w:val="0061510D"/>
    <w:rsid w:val="00615712"/>
    <w:rsid w:val="00616AD1"/>
    <w:rsid w:val="00622AB7"/>
    <w:rsid w:val="00626449"/>
    <w:rsid w:val="00636F15"/>
    <w:rsid w:val="00637910"/>
    <w:rsid w:val="00641075"/>
    <w:rsid w:val="00646022"/>
    <w:rsid w:val="006463D9"/>
    <w:rsid w:val="00650769"/>
    <w:rsid w:val="00651D64"/>
    <w:rsid w:val="00654011"/>
    <w:rsid w:val="00663B00"/>
    <w:rsid w:val="0066499E"/>
    <w:rsid w:val="006737FD"/>
    <w:rsid w:val="00675C57"/>
    <w:rsid w:val="00676A87"/>
    <w:rsid w:val="006828F6"/>
    <w:rsid w:val="00686537"/>
    <w:rsid w:val="00696779"/>
    <w:rsid w:val="006A1661"/>
    <w:rsid w:val="006A3ECF"/>
    <w:rsid w:val="006A5197"/>
    <w:rsid w:val="006B23F8"/>
    <w:rsid w:val="006C7832"/>
    <w:rsid w:val="006D6DE9"/>
    <w:rsid w:val="006E62A4"/>
    <w:rsid w:val="006F7926"/>
    <w:rsid w:val="0070309F"/>
    <w:rsid w:val="00705611"/>
    <w:rsid w:val="00706751"/>
    <w:rsid w:val="00717C8B"/>
    <w:rsid w:val="007216F2"/>
    <w:rsid w:val="00733EB7"/>
    <w:rsid w:val="00735259"/>
    <w:rsid w:val="00736913"/>
    <w:rsid w:val="0074044D"/>
    <w:rsid w:val="00747F4A"/>
    <w:rsid w:val="00754476"/>
    <w:rsid w:val="00760F20"/>
    <w:rsid w:val="0076607A"/>
    <w:rsid w:val="00773B7F"/>
    <w:rsid w:val="007812C3"/>
    <w:rsid w:val="0079011C"/>
    <w:rsid w:val="00790B43"/>
    <w:rsid w:val="00794769"/>
    <w:rsid w:val="00794F3C"/>
    <w:rsid w:val="0079539C"/>
    <w:rsid w:val="00797B81"/>
    <w:rsid w:val="007A42C6"/>
    <w:rsid w:val="007A4826"/>
    <w:rsid w:val="007B02CC"/>
    <w:rsid w:val="007B43D6"/>
    <w:rsid w:val="007C425C"/>
    <w:rsid w:val="007C78F4"/>
    <w:rsid w:val="007D1B03"/>
    <w:rsid w:val="007E2160"/>
    <w:rsid w:val="007F02C7"/>
    <w:rsid w:val="007F0D80"/>
    <w:rsid w:val="007F1B9C"/>
    <w:rsid w:val="007F5343"/>
    <w:rsid w:val="007F614C"/>
    <w:rsid w:val="007F72F7"/>
    <w:rsid w:val="008032DF"/>
    <w:rsid w:val="00803780"/>
    <w:rsid w:val="00805AF9"/>
    <w:rsid w:val="0081748A"/>
    <w:rsid w:val="00823FDA"/>
    <w:rsid w:val="00826480"/>
    <w:rsid w:val="00826B99"/>
    <w:rsid w:val="00827874"/>
    <w:rsid w:val="00830DD6"/>
    <w:rsid w:val="008314C1"/>
    <w:rsid w:val="00833076"/>
    <w:rsid w:val="00834E02"/>
    <w:rsid w:val="00846787"/>
    <w:rsid w:val="00873635"/>
    <w:rsid w:val="0087647E"/>
    <w:rsid w:val="008829F8"/>
    <w:rsid w:val="00893E8A"/>
    <w:rsid w:val="008A20C0"/>
    <w:rsid w:val="008B663D"/>
    <w:rsid w:val="008C04BC"/>
    <w:rsid w:val="008D34C6"/>
    <w:rsid w:val="008D6847"/>
    <w:rsid w:val="008D6F03"/>
    <w:rsid w:val="008E3E6F"/>
    <w:rsid w:val="008E4BFA"/>
    <w:rsid w:val="008F3552"/>
    <w:rsid w:val="008F415F"/>
    <w:rsid w:val="008F6EBC"/>
    <w:rsid w:val="008F7BE4"/>
    <w:rsid w:val="00903C0D"/>
    <w:rsid w:val="009052E5"/>
    <w:rsid w:val="00906BF7"/>
    <w:rsid w:val="00910DDA"/>
    <w:rsid w:val="0091171E"/>
    <w:rsid w:val="00914890"/>
    <w:rsid w:val="0091771F"/>
    <w:rsid w:val="00927972"/>
    <w:rsid w:val="00941D90"/>
    <w:rsid w:val="00943F80"/>
    <w:rsid w:val="009451EB"/>
    <w:rsid w:val="009458FC"/>
    <w:rsid w:val="00950178"/>
    <w:rsid w:val="00951CF5"/>
    <w:rsid w:val="009521FB"/>
    <w:rsid w:val="00956DF2"/>
    <w:rsid w:val="00961A28"/>
    <w:rsid w:val="00964042"/>
    <w:rsid w:val="0097262E"/>
    <w:rsid w:val="00974E36"/>
    <w:rsid w:val="009813CD"/>
    <w:rsid w:val="009813E9"/>
    <w:rsid w:val="00982F6E"/>
    <w:rsid w:val="0098713C"/>
    <w:rsid w:val="00992AF7"/>
    <w:rsid w:val="00993947"/>
    <w:rsid w:val="009943AD"/>
    <w:rsid w:val="009A00C8"/>
    <w:rsid w:val="009A11AA"/>
    <w:rsid w:val="009A3ADC"/>
    <w:rsid w:val="009A55A8"/>
    <w:rsid w:val="009A662C"/>
    <w:rsid w:val="009B06D8"/>
    <w:rsid w:val="009B6E5A"/>
    <w:rsid w:val="009B79EB"/>
    <w:rsid w:val="009C36DD"/>
    <w:rsid w:val="009C66BE"/>
    <w:rsid w:val="009C7AF8"/>
    <w:rsid w:val="009D1B36"/>
    <w:rsid w:val="009D7827"/>
    <w:rsid w:val="009E540B"/>
    <w:rsid w:val="009F4792"/>
    <w:rsid w:val="009F50B7"/>
    <w:rsid w:val="00A007F4"/>
    <w:rsid w:val="00A14F1E"/>
    <w:rsid w:val="00A1644A"/>
    <w:rsid w:val="00A24324"/>
    <w:rsid w:val="00A264BE"/>
    <w:rsid w:val="00A26DEF"/>
    <w:rsid w:val="00A417D3"/>
    <w:rsid w:val="00A42E6D"/>
    <w:rsid w:val="00A54890"/>
    <w:rsid w:val="00A8064C"/>
    <w:rsid w:val="00A8418A"/>
    <w:rsid w:val="00A86EB5"/>
    <w:rsid w:val="00A92447"/>
    <w:rsid w:val="00A941D3"/>
    <w:rsid w:val="00A97E12"/>
    <w:rsid w:val="00AA300A"/>
    <w:rsid w:val="00AB1C7A"/>
    <w:rsid w:val="00AB3781"/>
    <w:rsid w:val="00AB6437"/>
    <w:rsid w:val="00AC2F0F"/>
    <w:rsid w:val="00AC36F2"/>
    <w:rsid w:val="00AC614F"/>
    <w:rsid w:val="00AC6655"/>
    <w:rsid w:val="00AC72DD"/>
    <w:rsid w:val="00AD51BD"/>
    <w:rsid w:val="00AD7D15"/>
    <w:rsid w:val="00AE7AB5"/>
    <w:rsid w:val="00B02BFC"/>
    <w:rsid w:val="00B104A6"/>
    <w:rsid w:val="00B13503"/>
    <w:rsid w:val="00B14DB7"/>
    <w:rsid w:val="00B26722"/>
    <w:rsid w:val="00B410D1"/>
    <w:rsid w:val="00B60E91"/>
    <w:rsid w:val="00B671BE"/>
    <w:rsid w:val="00B73D2E"/>
    <w:rsid w:val="00B760D1"/>
    <w:rsid w:val="00B7633D"/>
    <w:rsid w:val="00B84167"/>
    <w:rsid w:val="00B847E3"/>
    <w:rsid w:val="00B907F7"/>
    <w:rsid w:val="00B92A51"/>
    <w:rsid w:val="00BA5455"/>
    <w:rsid w:val="00BB2429"/>
    <w:rsid w:val="00BB371B"/>
    <w:rsid w:val="00BB4460"/>
    <w:rsid w:val="00BB56CE"/>
    <w:rsid w:val="00BB74A8"/>
    <w:rsid w:val="00BC0F2B"/>
    <w:rsid w:val="00BC3959"/>
    <w:rsid w:val="00BC6A00"/>
    <w:rsid w:val="00BD5690"/>
    <w:rsid w:val="00BE029E"/>
    <w:rsid w:val="00BE15DA"/>
    <w:rsid w:val="00C13BBD"/>
    <w:rsid w:val="00C1555F"/>
    <w:rsid w:val="00C17C21"/>
    <w:rsid w:val="00C205C9"/>
    <w:rsid w:val="00C34C76"/>
    <w:rsid w:val="00C35535"/>
    <w:rsid w:val="00C358FF"/>
    <w:rsid w:val="00C450A0"/>
    <w:rsid w:val="00C50928"/>
    <w:rsid w:val="00C54010"/>
    <w:rsid w:val="00C62E33"/>
    <w:rsid w:val="00C63F04"/>
    <w:rsid w:val="00C67256"/>
    <w:rsid w:val="00C702C7"/>
    <w:rsid w:val="00C76864"/>
    <w:rsid w:val="00C94A6D"/>
    <w:rsid w:val="00C976BD"/>
    <w:rsid w:val="00CA3212"/>
    <w:rsid w:val="00CA75D9"/>
    <w:rsid w:val="00CB337C"/>
    <w:rsid w:val="00CB5977"/>
    <w:rsid w:val="00CB5D3D"/>
    <w:rsid w:val="00CB7DF3"/>
    <w:rsid w:val="00CC22BF"/>
    <w:rsid w:val="00CC6145"/>
    <w:rsid w:val="00CD42F1"/>
    <w:rsid w:val="00CD5191"/>
    <w:rsid w:val="00CE28FF"/>
    <w:rsid w:val="00CF3D94"/>
    <w:rsid w:val="00D010FC"/>
    <w:rsid w:val="00D0292F"/>
    <w:rsid w:val="00D210CF"/>
    <w:rsid w:val="00D22A56"/>
    <w:rsid w:val="00D427C6"/>
    <w:rsid w:val="00D45965"/>
    <w:rsid w:val="00D5419B"/>
    <w:rsid w:val="00D60767"/>
    <w:rsid w:val="00D62C3B"/>
    <w:rsid w:val="00D63AE7"/>
    <w:rsid w:val="00D65541"/>
    <w:rsid w:val="00D677C8"/>
    <w:rsid w:val="00D871CF"/>
    <w:rsid w:val="00D90ED1"/>
    <w:rsid w:val="00D91498"/>
    <w:rsid w:val="00D91736"/>
    <w:rsid w:val="00D953A7"/>
    <w:rsid w:val="00DA1C89"/>
    <w:rsid w:val="00DA694E"/>
    <w:rsid w:val="00DB0244"/>
    <w:rsid w:val="00DB37BB"/>
    <w:rsid w:val="00DD11F2"/>
    <w:rsid w:val="00DD29EC"/>
    <w:rsid w:val="00DD366B"/>
    <w:rsid w:val="00DD5E91"/>
    <w:rsid w:val="00DE2916"/>
    <w:rsid w:val="00DE6C66"/>
    <w:rsid w:val="00E06767"/>
    <w:rsid w:val="00E06BA2"/>
    <w:rsid w:val="00E21629"/>
    <w:rsid w:val="00E27EE6"/>
    <w:rsid w:val="00E31EB5"/>
    <w:rsid w:val="00E419F5"/>
    <w:rsid w:val="00E43573"/>
    <w:rsid w:val="00E449EF"/>
    <w:rsid w:val="00E456B0"/>
    <w:rsid w:val="00E46EC4"/>
    <w:rsid w:val="00E500B3"/>
    <w:rsid w:val="00E5700B"/>
    <w:rsid w:val="00E627BC"/>
    <w:rsid w:val="00E6310B"/>
    <w:rsid w:val="00E635C6"/>
    <w:rsid w:val="00E825D7"/>
    <w:rsid w:val="00E909A2"/>
    <w:rsid w:val="00EB46FF"/>
    <w:rsid w:val="00ED4553"/>
    <w:rsid w:val="00EE27D1"/>
    <w:rsid w:val="00EE5B95"/>
    <w:rsid w:val="00EF38CA"/>
    <w:rsid w:val="00EF686E"/>
    <w:rsid w:val="00EF7AE2"/>
    <w:rsid w:val="00EF7B08"/>
    <w:rsid w:val="00F1011E"/>
    <w:rsid w:val="00F11957"/>
    <w:rsid w:val="00F22339"/>
    <w:rsid w:val="00F249E1"/>
    <w:rsid w:val="00F267F7"/>
    <w:rsid w:val="00F37A73"/>
    <w:rsid w:val="00F5236B"/>
    <w:rsid w:val="00F6344C"/>
    <w:rsid w:val="00F63A01"/>
    <w:rsid w:val="00F8226F"/>
    <w:rsid w:val="00F942C1"/>
    <w:rsid w:val="00F942DF"/>
    <w:rsid w:val="00F96EF3"/>
    <w:rsid w:val="00FA10DE"/>
    <w:rsid w:val="00FB29F9"/>
    <w:rsid w:val="00FB5CA6"/>
    <w:rsid w:val="00FE4459"/>
    <w:rsid w:val="00FE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038CD"/>
  <w15:docId w15:val="{8BD61F2E-8A96-4F5D-BDD9-BF48E720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663D"/>
    <w:pPr>
      <w:spacing w:before="120" w:after="100" w:afterAutospacing="1" w:line="240" w:lineRule="auto"/>
      <w:ind w:left="567" w:right="5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4D7"/>
    <w:pPr>
      <w:ind w:left="720"/>
      <w:contextualSpacing/>
    </w:pPr>
  </w:style>
  <w:style w:type="paragraph" w:customStyle="1" w:styleId="Default">
    <w:name w:val="Default"/>
    <w:rsid w:val="002404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64BE"/>
    <w:pPr>
      <w:spacing w:before="0"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64B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64BE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B410D1"/>
    <w:pPr>
      <w:numPr>
        <w:numId w:val="4"/>
      </w:numPr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319A"/>
    <w:pPr>
      <w:spacing w:before="0"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319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31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2123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 Mrzyk</dc:creator>
  <cp:lastModifiedBy>Ewelina Mrzyk</cp:lastModifiedBy>
  <cp:revision>25</cp:revision>
  <dcterms:created xsi:type="dcterms:W3CDTF">2026-10-15T08:22:00Z</dcterms:created>
  <dcterms:modified xsi:type="dcterms:W3CDTF">2026-10-15T09:57:00Z</dcterms:modified>
</cp:coreProperties>
</file>