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05E7" w14:textId="4FB8C161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26CB5" w:rsidRPr="00726CB5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F23870" w:rsidRPr="00F23870">
        <w:rPr>
          <w:rFonts w:ascii="Verdana" w:hAnsi="Verdana"/>
          <w:b/>
          <w:sz w:val="22"/>
          <w:szCs w:val="22"/>
          <w:u w:color="000000"/>
        </w:rPr>
        <w:t>zmiany Uchwały nr V/24/2024 Rady Gminy Bojszowy z dnia 3 września 2024 roku w sprawie określenia wysokości opłaty za wyżywienie oraz opłaty za pobyt dziecka w Gminnym Żłobku w Bojszowach</w:t>
      </w:r>
    </w:p>
    <w:p w14:paraId="4624D59C" w14:textId="2FBA2B78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0F689F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2296E"/>
    <w:rsid w:val="00480DAC"/>
    <w:rsid w:val="004C79F2"/>
    <w:rsid w:val="00517934"/>
    <w:rsid w:val="005D0261"/>
    <w:rsid w:val="0063045C"/>
    <w:rsid w:val="00654BB1"/>
    <w:rsid w:val="006A3B5B"/>
    <w:rsid w:val="006D65C6"/>
    <w:rsid w:val="00726CB5"/>
    <w:rsid w:val="00756C23"/>
    <w:rsid w:val="00761A37"/>
    <w:rsid w:val="007B1D62"/>
    <w:rsid w:val="007F6E39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E4623"/>
    <w:rsid w:val="00A335BE"/>
    <w:rsid w:val="00A75D6F"/>
    <w:rsid w:val="00AF2FCB"/>
    <w:rsid w:val="00AF675C"/>
    <w:rsid w:val="00B12687"/>
    <w:rsid w:val="00B837F1"/>
    <w:rsid w:val="00C06462"/>
    <w:rsid w:val="00C47DD3"/>
    <w:rsid w:val="00C51DB5"/>
    <w:rsid w:val="00CA0F1B"/>
    <w:rsid w:val="00CD4D52"/>
    <w:rsid w:val="00CE5B83"/>
    <w:rsid w:val="00D301B6"/>
    <w:rsid w:val="00D85134"/>
    <w:rsid w:val="00DB4C7B"/>
    <w:rsid w:val="00DC61E3"/>
    <w:rsid w:val="00DF2F0A"/>
    <w:rsid w:val="00E422A3"/>
    <w:rsid w:val="00E45AE3"/>
    <w:rsid w:val="00F15126"/>
    <w:rsid w:val="00F23870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7</cp:revision>
  <cp:lastPrinted>2024-10-15T07:33:00Z</cp:lastPrinted>
  <dcterms:created xsi:type="dcterms:W3CDTF">2024-07-29T14:28:00Z</dcterms:created>
  <dcterms:modified xsi:type="dcterms:W3CDTF">2024-12-05T10:30:00Z</dcterms:modified>
</cp:coreProperties>
</file>