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5E7" w14:textId="5E79C727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26CB5" w:rsidRPr="00726CB5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062CB6" w:rsidRPr="00062CB6">
        <w:rPr>
          <w:rFonts w:ascii="Verdana" w:hAnsi="Verdana"/>
          <w:b/>
          <w:sz w:val="22"/>
          <w:szCs w:val="22"/>
          <w:u w:color="000000"/>
        </w:rPr>
        <w:t>nadania nazwy „Wiśniowa” drodze wewnętrznej położonej w Gminie Bojszowy w miejscowości Bojszowy</w:t>
      </w:r>
    </w:p>
    <w:p w14:paraId="4624D59C" w14:textId="2FBA2B78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C79F2"/>
    <w:rsid w:val="00517934"/>
    <w:rsid w:val="0063045C"/>
    <w:rsid w:val="00654BB1"/>
    <w:rsid w:val="006A3B5B"/>
    <w:rsid w:val="006D65C6"/>
    <w:rsid w:val="00726CB5"/>
    <w:rsid w:val="00756C23"/>
    <w:rsid w:val="00761A37"/>
    <w:rsid w:val="007B1D62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335BE"/>
    <w:rsid w:val="00A75D6F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301B6"/>
    <w:rsid w:val="00D85134"/>
    <w:rsid w:val="00DB4C7B"/>
    <w:rsid w:val="00DC61E3"/>
    <w:rsid w:val="00DF2F0A"/>
    <w:rsid w:val="00E422A3"/>
    <w:rsid w:val="00E45AE3"/>
    <w:rsid w:val="00F15126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5</cp:revision>
  <cp:lastPrinted>2024-10-15T07:33:00Z</cp:lastPrinted>
  <dcterms:created xsi:type="dcterms:W3CDTF">2024-07-29T14:28:00Z</dcterms:created>
  <dcterms:modified xsi:type="dcterms:W3CDTF">2024-10-15T07:34:00Z</dcterms:modified>
</cp:coreProperties>
</file>