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4D40" w14:textId="66D13E34" w:rsidR="00A25BBA" w:rsidRPr="009F1886" w:rsidRDefault="00992A26" w:rsidP="009F1886">
      <w:pPr>
        <w:pStyle w:val="Nagwek1"/>
        <w:jc w:val="center"/>
        <w:rPr>
          <w:sz w:val="44"/>
          <w:szCs w:val="48"/>
        </w:rPr>
      </w:pPr>
      <w:r>
        <w:rPr>
          <w:noProof/>
          <w:lang w:eastAsia="pl-PL"/>
        </w:rPr>
        <w:drawing>
          <wp:inline distT="0" distB="0" distL="0" distR="0" wp14:anchorId="149B2AA3" wp14:editId="1FBF6624">
            <wp:extent cx="1590551" cy="1333500"/>
            <wp:effectExtent l="0" t="0" r="0" b="0"/>
            <wp:docPr id="11" name="Obraz 11" descr="Grafika przedstawia logo Komitetu Rewitalizacji gminy Bojszowy. W centralnej części znajduje się czarny zarys pięciu stylizowanych postaci trzymających się za ręce, symbolizujących wspólnotę i współpracę. Poniżej znajduje się napis „ gmina BOJSZOWY”. Otaczają postacie trzy kolorowe strzałki ułożone w okrąg: żółta po lewej stronie, zielona u góry i na dole, oraz czerwona po prawej stronie. Nad postaciami, w górnej części okręgu, umieszczono napis „REWITALIZACJA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Grafika przedstawia logo Komitetu Rewitalizacji gminy Bojszowy. W centralnej części znajduje się czarny zarys pięciu stylizowanych postaci trzymających się za ręce, symbolizujących wspólnotę i współpracę. Poniżej znajduje się napis „ gmina BOJSZOWY”. Otaczają postacie trzy kolorowe strzałki ułożone w okrąg: żółta po lewej stronie, zielona u góry i na dole, oraz czerwona po prawej stronie. Nad postaciami, w górnej części okręgu, umieszczono napis „REWITALIZACJA”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897" cy="134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17716" w14:textId="7CDBADE4" w:rsidR="003F6997" w:rsidRPr="00EC5FF2" w:rsidRDefault="004B5439" w:rsidP="009F1886">
      <w:pPr>
        <w:pStyle w:val="Nagwek1"/>
        <w:spacing w:before="100" w:beforeAutospacing="1" w:after="100" w:afterAutospacing="1"/>
        <w:jc w:val="center"/>
        <w:rPr>
          <w:rFonts w:asciiTheme="minorHAnsi" w:hAnsiTheme="minorHAnsi" w:cstheme="minorHAnsi"/>
          <w:szCs w:val="48"/>
        </w:rPr>
      </w:pPr>
      <w:r w:rsidRPr="00EC5FF2">
        <w:rPr>
          <w:rFonts w:asciiTheme="minorHAnsi" w:hAnsiTheme="minorHAnsi" w:cstheme="minorHAnsi"/>
          <w:szCs w:val="48"/>
        </w:rPr>
        <w:t xml:space="preserve">Protokół </w:t>
      </w:r>
      <w:r w:rsidR="009F1886">
        <w:rPr>
          <w:rFonts w:asciiTheme="minorHAnsi" w:hAnsiTheme="minorHAnsi" w:cstheme="minorHAnsi"/>
          <w:szCs w:val="48"/>
        </w:rPr>
        <w:br/>
      </w:r>
      <w:r w:rsidRPr="00EC5FF2">
        <w:rPr>
          <w:rFonts w:asciiTheme="minorHAnsi" w:hAnsiTheme="minorHAnsi" w:cstheme="minorHAnsi"/>
          <w:szCs w:val="48"/>
        </w:rPr>
        <w:t>podsumowujący</w:t>
      </w:r>
      <w:r w:rsidR="00026C2F" w:rsidRPr="00EC5FF2">
        <w:rPr>
          <w:rFonts w:asciiTheme="minorHAnsi" w:hAnsiTheme="minorHAnsi" w:cstheme="minorHAnsi"/>
          <w:szCs w:val="48"/>
        </w:rPr>
        <w:t xml:space="preserve"> przebieg</w:t>
      </w:r>
      <w:r w:rsidR="00534F7C" w:rsidRPr="00EC5FF2">
        <w:rPr>
          <w:rFonts w:asciiTheme="minorHAnsi" w:hAnsiTheme="minorHAnsi" w:cstheme="minorHAnsi"/>
          <w:szCs w:val="48"/>
        </w:rPr>
        <w:t xml:space="preserve"> przeprowadzonego naboru </w:t>
      </w:r>
      <w:r w:rsidR="009F1886">
        <w:rPr>
          <w:rFonts w:asciiTheme="minorHAnsi" w:hAnsiTheme="minorHAnsi" w:cstheme="minorHAnsi"/>
          <w:szCs w:val="48"/>
        </w:rPr>
        <w:br/>
      </w:r>
      <w:r w:rsidR="00534F7C" w:rsidRPr="00EC5FF2">
        <w:rPr>
          <w:rFonts w:asciiTheme="minorHAnsi" w:hAnsiTheme="minorHAnsi" w:cstheme="minorHAnsi"/>
          <w:szCs w:val="48"/>
        </w:rPr>
        <w:t>członków do Komitetu Rewitalizacji</w:t>
      </w:r>
    </w:p>
    <w:p w14:paraId="05B93AE5" w14:textId="0FBF41CB" w:rsidR="00534F7C" w:rsidRPr="00C2165D" w:rsidRDefault="00534F7C" w:rsidP="00290876">
      <w:pPr>
        <w:rPr>
          <w:rFonts w:cstheme="minorHAnsi"/>
          <w:sz w:val="24"/>
        </w:rPr>
      </w:pPr>
    </w:p>
    <w:p w14:paraId="7A24AF04" w14:textId="50A4343F" w:rsidR="00534F7C" w:rsidRPr="00C2165D" w:rsidRDefault="00F15C3B" w:rsidP="004E231B">
      <w:pPr>
        <w:pStyle w:val="Nagwek2"/>
        <w:numPr>
          <w:ilvl w:val="0"/>
          <w:numId w:val="10"/>
        </w:numPr>
        <w:spacing w:before="120"/>
        <w:ind w:left="357" w:hanging="357"/>
        <w:rPr>
          <w:rFonts w:asciiTheme="minorHAnsi" w:hAnsiTheme="minorHAnsi" w:cstheme="minorHAnsi"/>
          <w:color w:val="auto"/>
          <w:sz w:val="24"/>
        </w:rPr>
      </w:pPr>
      <w:r w:rsidRPr="00C2165D">
        <w:rPr>
          <w:rFonts w:asciiTheme="minorHAnsi" w:hAnsiTheme="minorHAnsi" w:cstheme="minorHAnsi"/>
          <w:color w:val="auto"/>
          <w:sz w:val="24"/>
        </w:rPr>
        <w:t>Termin naboru</w:t>
      </w:r>
    </w:p>
    <w:p w14:paraId="6C5B137A" w14:textId="4539D190" w:rsidR="00534F7C" w:rsidRPr="006349CF" w:rsidRDefault="00F15C3B" w:rsidP="00534F7C">
      <w:pPr>
        <w:rPr>
          <w:rFonts w:cstheme="minorHAnsi"/>
        </w:rPr>
      </w:pPr>
      <w:r w:rsidRPr="00C2165D">
        <w:rPr>
          <w:rFonts w:cstheme="minorHAnsi"/>
        </w:rPr>
        <w:t xml:space="preserve">Nabór został przeprowadzony w dniach od </w:t>
      </w:r>
      <w:r w:rsidR="00E33B05" w:rsidRPr="00C2165D">
        <w:rPr>
          <w:rFonts w:cstheme="minorHAnsi"/>
          <w:lang w:bidi="pl-PL"/>
        </w:rPr>
        <w:t>23 września 2025 r. do 7 października 2025 r.</w:t>
      </w:r>
    </w:p>
    <w:p w14:paraId="7D07263A" w14:textId="1606FE77" w:rsidR="00534F7C" w:rsidRPr="00C2165D" w:rsidRDefault="00894ECB" w:rsidP="004E231B">
      <w:pPr>
        <w:pStyle w:val="Nagwek2"/>
        <w:numPr>
          <w:ilvl w:val="0"/>
          <w:numId w:val="10"/>
        </w:numPr>
        <w:spacing w:before="120"/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C2165D">
        <w:rPr>
          <w:rFonts w:asciiTheme="minorHAnsi" w:hAnsiTheme="minorHAnsi" w:cstheme="minorHAnsi"/>
          <w:color w:val="auto"/>
          <w:sz w:val="24"/>
          <w:szCs w:val="24"/>
        </w:rPr>
        <w:t xml:space="preserve">Sposób </w:t>
      </w:r>
      <w:r w:rsidR="00924540">
        <w:rPr>
          <w:rFonts w:asciiTheme="minorHAnsi" w:hAnsiTheme="minorHAnsi" w:cstheme="minorHAnsi"/>
          <w:color w:val="auto"/>
          <w:sz w:val="24"/>
          <w:szCs w:val="24"/>
        </w:rPr>
        <w:t>zgłoszenia</w:t>
      </w:r>
    </w:p>
    <w:p w14:paraId="215DF858" w14:textId="2C19154E" w:rsidR="00894ECB" w:rsidRPr="00C2165D" w:rsidRDefault="00924540" w:rsidP="00894ECB">
      <w:pPr>
        <w:rPr>
          <w:rFonts w:cstheme="minorHAnsi"/>
          <w:sz w:val="24"/>
          <w:szCs w:val="24"/>
          <w:lang w:bidi="pl-PL"/>
        </w:rPr>
      </w:pPr>
      <w:r w:rsidRPr="00924540">
        <w:rPr>
          <w:rFonts w:cstheme="minorHAnsi"/>
          <w:sz w:val="24"/>
          <w:szCs w:val="24"/>
          <w:lang w:bidi="pl-PL"/>
        </w:rPr>
        <w:t xml:space="preserve">Zgłoszenie chęci przystąpienia do Komitetu Rewitalizacji </w:t>
      </w:r>
      <w:r w:rsidR="005075CB">
        <w:rPr>
          <w:rFonts w:cstheme="minorHAnsi"/>
          <w:sz w:val="24"/>
          <w:szCs w:val="24"/>
          <w:lang w:bidi="pl-PL"/>
        </w:rPr>
        <w:t>było możliwe</w:t>
      </w:r>
      <w:r w:rsidR="00652165">
        <w:rPr>
          <w:rFonts w:cstheme="minorHAnsi"/>
          <w:sz w:val="24"/>
          <w:szCs w:val="24"/>
          <w:lang w:bidi="pl-PL"/>
        </w:rPr>
        <w:t xml:space="preserve"> na podstawie F</w:t>
      </w:r>
      <w:r w:rsidRPr="00924540">
        <w:rPr>
          <w:rFonts w:cstheme="minorHAnsi"/>
          <w:sz w:val="24"/>
          <w:szCs w:val="24"/>
          <w:lang w:bidi="pl-PL"/>
        </w:rPr>
        <w:t>ormularza zgłoszeniowego</w:t>
      </w:r>
      <w:r>
        <w:rPr>
          <w:rFonts w:cstheme="minorHAnsi"/>
          <w:sz w:val="24"/>
          <w:szCs w:val="24"/>
          <w:lang w:bidi="pl-PL"/>
        </w:rPr>
        <w:t>.</w:t>
      </w:r>
      <w:r w:rsidRPr="00924540">
        <w:rPr>
          <w:rFonts w:cstheme="minorHAnsi"/>
          <w:sz w:val="24"/>
          <w:szCs w:val="24"/>
          <w:lang w:bidi="pl-PL"/>
        </w:rPr>
        <w:t xml:space="preserve"> </w:t>
      </w:r>
      <w:r w:rsidR="00652165">
        <w:rPr>
          <w:rFonts w:cstheme="minorHAnsi"/>
          <w:sz w:val="24"/>
          <w:szCs w:val="24"/>
          <w:lang w:bidi="pl-PL"/>
        </w:rPr>
        <w:t>Wypełniony F</w:t>
      </w:r>
      <w:r w:rsidR="00894ECB" w:rsidRPr="00C2165D">
        <w:rPr>
          <w:rFonts w:cstheme="minorHAnsi"/>
          <w:sz w:val="24"/>
          <w:szCs w:val="24"/>
          <w:lang w:bidi="pl-PL"/>
        </w:rPr>
        <w:t xml:space="preserve">ormularz wraz z załącznikami </w:t>
      </w:r>
      <w:r w:rsidR="00652165">
        <w:rPr>
          <w:rFonts w:cstheme="minorHAnsi"/>
          <w:sz w:val="24"/>
          <w:szCs w:val="24"/>
          <w:lang w:bidi="pl-PL"/>
        </w:rPr>
        <w:t>należało</w:t>
      </w:r>
      <w:r w:rsidR="00894ECB" w:rsidRPr="00C2165D">
        <w:rPr>
          <w:rFonts w:cstheme="minorHAnsi"/>
          <w:sz w:val="24"/>
          <w:szCs w:val="24"/>
          <w:lang w:bidi="pl-PL"/>
        </w:rPr>
        <w:t xml:space="preserve"> złożyć:</w:t>
      </w:r>
    </w:p>
    <w:p w14:paraId="2D0D1346" w14:textId="0F1BA759" w:rsidR="00894ECB" w:rsidRPr="00C2165D" w:rsidRDefault="00F23CEA" w:rsidP="0097562C">
      <w:pPr>
        <w:numPr>
          <w:ilvl w:val="0"/>
          <w:numId w:val="11"/>
        </w:numPr>
        <w:suppressAutoHyphens/>
        <w:autoSpaceDN w:val="0"/>
        <w:spacing w:after="60" w:line="276" w:lineRule="auto"/>
        <w:ind w:left="714" w:hanging="357"/>
        <w:rPr>
          <w:rFonts w:cstheme="minorHAnsi"/>
          <w:sz w:val="24"/>
          <w:szCs w:val="24"/>
          <w:lang w:bidi="pl-PL"/>
        </w:rPr>
      </w:pPr>
      <w:r>
        <w:rPr>
          <w:rFonts w:cstheme="minorHAnsi"/>
          <w:sz w:val="24"/>
          <w:szCs w:val="24"/>
          <w:lang w:bidi="pl-PL"/>
        </w:rPr>
        <w:t>drogą elektroniczną</w:t>
      </w:r>
      <w:r w:rsidR="00894ECB" w:rsidRPr="00C2165D">
        <w:rPr>
          <w:rFonts w:cstheme="minorHAnsi"/>
          <w:sz w:val="24"/>
          <w:szCs w:val="24"/>
          <w:lang w:bidi="pl-PL"/>
        </w:rPr>
        <w:t xml:space="preserve"> na adres: </w:t>
      </w:r>
      <w:hyperlink r:id="rId9" w:history="1">
        <w:r w:rsidR="00DB046E" w:rsidRPr="002C0614">
          <w:rPr>
            <w:rStyle w:val="Hipercze"/>
            <w:rFonts w:cstheme="minorHAnsi"/>
            <w:sz w:val="24"/>
            <w:szCs w:val="24"/>
            <w:lang w:bidi="pl-PL"/>
          </w:rPr>
          <w:t>rewitalizacja@bojszowy.pl</w:t>
        </w:r>
      </w:hyperlink>
      <w:r w:rsidR="00894ECB" w:rsidRPr="00C2165D">
        <w:rPr>
          <w:rFonts w:cstheme="minorHAnsi"/>
          <w:sz w:val="24"/>
          <w:szCs w:val="24"/>
          <w:lang w:bidi="pl-PL"/>
        </w:rPr>
        <w:t>,</w:t>
      </w:r>
      <w:r w:rsidR="00DB046E">
        <w:rPr>
          <w:rFonts w:cstheme="minorHAnsi"/>
          <w:sz w:val="24"/>
          <w:szCs w:val="24"/>
          <w:lang w:bidi="pl-PL"/>
        </w:rPr>
        <w:t xml:space="preserve"> </w:t>
      </w:r>
    </w:p>
    <w:p w14:paraId="69A92CF5" w14:textId="77777777" w:rsidR="00894ECB" w:rsidRPr="00C2165D" w:rsidRDefault="00894ECB" w:rsidP="0097562C">
      <w:pPr>
        <w:numPr>
          <w:ilvl w:val="0"/>
          <w:numId w:val="11"/>
        </w:numPr>
        <w:suppressAutoHyphens/>
        <w:autoSpaceDN w:val="0"/>
        <w:spacing w:after="60" w:line="276" w:lineRule="auto"/>
        <w:ind w:left="714" w:hanging="357"/>
        <w:rPr>
          <w:rFonts w:cstheme="minorHAnsi"/>
          <w:sz w:val="24"/>
          <w:szCs w:val="24"/>
          <w:lang w:bidi="pl-PL"/>
        </w:rPr>
      </w:pPr>
      <w:r w:rsidRPr="00C2165D">
        <w:rPr>
          <w:rFonts w:cstheme="minorHAnsi"/>
          <w:sz w:val="24"/>
          <w:szCs w:val="24"/>
          <w:lang w:bidi="pl-PL"/>
        </w:rPr>
        <w:t>drogą korespondencyjną na adres: Urzędu Gminy Bojszowy, ul. Gaikowa 35, 43-220 Bojszowy,</w:t>
      </w:r>
    </w:p>
    <w:p w14:paraId="086B8F1D" w14:textId="36C28A27" w:rsidR="00894ECB" w:rsidRPr="006349CF" w:rsidRDefault="00894ECB" w:rsidP="0097562C">
      <w:pPr>
        <w:numPr>
          <w:ilvl w:val="0"/>
          <w:numId w:val="11"/>
        </w:numPr>
        <w:suppressAutoHyphens/>
        <w:autoSpaceDN w:val="0"/>
        <w:spacing w:after="60" w:line="276" w:lineRule="auto"/>
        <w:ind w:left="714" w:hanging="357"/>
        <w:rPr>
          <w:rFonts w:cstheme="minorHAnsi"/>
          <w:sz w:val="24"/>
          <w:szCs w:val="24"/>
          <w:lang w:bidi="pl-PL"/>
        </w:rPr>
      </w:pPr>
      <w:r w:rsidRPr="00C2165D">
        <w:rPr>
          <w:rFonts w:cstheme="minorHAnsi"/>
          <w:sz w:val="24"/>
          <w:szCs w:val="24"/>
          <w:lang w:bidi="pl-PL"/>
        </w:rPr>
        <w:t>bezpośrednio do sekretariatu Urzędu Gminy Bojszowy, ul. Gaikowa 35, 43-220 Bojszowy w godzinach pracy urzędu, tj. poniedziałek od 7:30 do 17:00, wtorek-czwartek od 7:30 do 15:30, piątek od 7:30 do 14:00.</w:t>
      </w:r>
    </w:p>
    <w:p w14:paraId="16528977" w14:textId="26F5F27C" w:rsidR="00534F7C" w:rsidRPr="00C2165D" w:rsidRDefault="00894ECB" w:rsidP="0097562C">
      <w:pPr>
        <w:pStyle w:val="Nagwek2"/>
        <w:numPr>
          <w:ilvl w:val="0"/>
          <w:numId w:val="10"/>
        </w:numPr>
        <w:spacing w:before="120"/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C2165D">
        <w:rPr>
          <w:rFonts w:asciiTheme="minorHAnsi" w:hAnsiTheme="minorHAnsi" w:cstheme="minorHAnsi"/>
          <w:color w:val="auto"/>
          <w:sz w:val="24"/>
          <w:szCs w:val="24"/>
        </w:rPr>
        <w:t>Złożone Formularze zgłoszeniowe</w:t>
      </w:r>
    </w:p>
    <w:p w14:paraId="77706096" w14:textId="6D142651" w:rsidR="00534F7C" w:rsidRDefault="00894ECB" w:rsidP="002A17B2">
      <w:pPr>
        <w:spacing w:after="0"/>
        <w:rPr>
          <w:rFonts w:cstheme="minorHAnsi"/>
          <w:sz w:val="24"/>
        </w:rPr>
      </w:pPr>
      <w:r w:rsidRPr="00C2165D">
        <w:rPr>
          <w:rFonts w:cstheme="minorHAnsi"/>
          <w:sz w:val="24"/>
        </w:rPr>
        <w:t xml:space="preserve">W terminie </w:t>
      </w:r>
      <w:r w:rsidR="008378C8" w:rsidRPr="00C2165D">
        <w:rPr>
          <w:rFonts w:cstheme="minorHAnsi"/>
          <w:sz w:val="24"/>
        </w:rPr>
        <w:t>naboru złożono dwa Formularze zgłoszeniowe w sekretariacie Urzędu Gminy Bojszowy.</w:t>
      </w:r>
      <w:r w:rsidR="005115CD">
        <w:rPr>
          <w:rFonts w:cstheme="minorHAnsi"/>
          <w:sz w:val="24"/>
        </w:rPr>
        <w:t xml:space="preserve"> Na podstawie wyników przeprowadzonej oceny rekomenduje się włączenie obu kandydatów w skład Komitetu Rewitalizacji Gminy Bojszowy. </w:t>
      </w:r>
    </w:p>
    <w:p w14:paraId="4F11A88F" w14:textId="4632BAEC" w:rsidR="002B7873" w:rsidRDefault="002B7873" w:rsidP="004E231B">
      <w:pPr>
        <w:pStyle w:val="Nagwek2"/>
        <w:numPr>
          <w:ilvl w:val="0"/>
          <w:numId w:val="10"/>
        </w:numPr>
        <w:spacing w:before="120" w:after="120"/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2B7873">
        <w:rPr>
          <w:rFonts w:asciiTheme="minorHAnsi" w:hAnsiTheme="minorHAnsi" w:cstheme="minorHAnsi"/>
          <w:color w:val="auto"/>
          <w:sz w:val="24"/>
          <w:szCs w:val="24"/>
        </w:rPr>
        <w:t>Lista rekomendowanych kandydatów do Komitetu Rewitalizacji</w:t>
      </w:r>
    </w:p>
    <w:p w14:paraId="74F2605B" w14:textId="52FF06FE" w:rsidR="00DB046E" w:rsidRPr="00DB046E" w:rsidRDefault="00DB046E" w:rsidP="00DB046E">
      <w:pPr>
        <w:pStyle w:val="Akapitzlist"/>
        <w:numPr>
          <w:ilvl w:val="0"/>
          <w:numId w:val="12"/>
        </w:numPr>
      </w:pPr>
      <w:r w:rsidRPr="00DB046E">
        <w:rPr>
          <w:rFonts w:cstheme="minorHAnsi"/>
          <w:lang w:bidi="pl-PL"/>
        </w:rPr>
        <w:t xml:space="preserve">Przedstawiciel podobszaru rewitalizacji – Bojszowy Nowe </w:t>
      </w:r>
      <w:r w:rsidRPr="00DB046E">
        <w:rPr>
          <w:rFonts w:cstheme="minorHAnsi"/>
          <w:lang w:bidi="pl-PL"/>
        </w:rPr>
        <w:t>–</w:t>
      </w:r>
      <w:r w:rsidRPr="00DB046E">
        <w:rPr>
          <w:rFonts w:cstheme="minorHAnsi"/>
          <w:lang w:bidi="pl-PL"/>
        </w:rPr>
        <w:t xml:space="preserve"> centrum</w:t>
      </w:r>
      <w:r w:rsidRPr="00DB046E">
        <w:rPr>
          <w:rFonts w:cstheme="minorHAnsi"/>
          <w:lang w:bidi="pl-PL"/>
        </w:rPr>
        <w:t xml:space="preserve"> - </w:t>
      </w:r>
      <w:r w:rsidRPr="00DB046E">
        <w:rPr>
          <w:rFonts w:cstheme="minorHAnsi"/>
          <w:b/>
          <w:bCs/>
          <w:sz w:val="24"/>
        </w:rPr>
        <w:t>Izabela Piętka</w:t>
      </w:r>
    </w:p>
    <w:p w14:paraId="65BAA1BF" w14:textId="19F576AC" w:rsidR="00DB046E" w:rsidRPr="00DB046E" w:rsidRDefault="00DB046E" w:rsidP="00DB046E">
      <w:pPr>
        <w:pStyle w:val="Akapitzlist"/>
        <w:numPr>
          <w:ilvl w:val="0"/>
          <w:numId w:val="12"/>
        </w:numPr>
      </w:pPr>
      <w:r w:rsidRPr="00C2165D">
        <w:rPr>
          <w:rFonts w:cstheme="minorHAnsi"/>
          <w:lang w:bidi="pl-PL"/>
        </w:rPr>
        <w:t>Przedstawiciel mieszkańców gminy spoza obszaru rewitalizacji</w:t>
      </w:r>
      <w:r>
        <w:rPr>
          <w:rFonts w:cstheme="minorHAnsi"/>
          <w:lang w:bidi="pl-PL"/>
        </w:rPr>
        <w:t xml:space="preserve"> - </w:t>
      </w:r>
      <w:r w:rsidRPr="00DB046E">
        <w:rPr>
          <w:rFonts w:cstheme="minorHAnsi"/>
          <w:b/>
          <w:bCs/>
          <w:sz w:val="24"/>
        </w:rPr>
        <w:t xml:space="preserve">Przemysław </w:t>
      </w:r>
      <w:proofErr w:type="spellStart"/>
      <w:r w:rsidRPr="00DB046E">
        <w:rPr>
          <w:rFonts w:cstheme="minorHAnsi"/>
          <w:b/>
          <w:bCs/>
          <w:sz w:val="24"/>
        </w:rPr>
        <w:t>Herich</w:t>
      </w:r>
      <w:proofErr w:type="spellEnd"/>
    </w:p>
    <w:p w14:paraId="363A8648" w14:textId="2E15171E" w:rsidR="00513D34" w:rsidRDefault="00534F7C" w:rsidP="00DB046E">
      <w:pPr>
        <w:spacing w:before="720"/>
        <w:rPr>
          <w:rFonts w:cstheme="minorHAnsi"/>
          <w:sz w:val="24"/>
        </w:rPr>
      </w:pPr>
      <w:r w:rsidRPr="00C2165D">
        <w:rPr>
          <w:rFonts w:cstheme="minorHAnsi"/>
          <w:sz w:val="24"/>
        </w:rPr>
        <w:t>Bojszowy, dnia 08.10</w:t>
      </w:r>
      <w:r w:rsidR="008F45BD" w:rsidRPr="00C2165D">
        <w:rPr>
          <w:rFonts w:cstheme="minorHAnsi"/>
          <w:sz w:val="24"/>
        </w:rPr>
        <w:t>.2025 r.</w:t>
      </w:r>
    </w:p>
    <w:p w14:paraId="33EA2AEF" w14:textId="1E0062E3" w:rsidR="00DB046E" w:rsidRPr="00DB046E" w:rsidRDefault="00DB046E" w:rsidP="00DB046E">
      <w:pPr>
        <w:jc w:val="right"/>
        <w:rPr>
          <w:rFonts w:cstheme="minorHAnsi"/>
          <w:b/>
          <w:bCs/>
          <w:sz w:val="24"/>
        </w:rPr>
      </w:pPr>
      <w:r w:rsidRPr="00DB046E">
        <w:rPr>
          <w:rFonts w:cstheme="minorHAnsi"/>
          <w:b/>
          <w:bCs/>
          <w:sz w:val="24"/>
        </w:rPr>
        <w:t>W oryginale podpis:</w:t>
      </w:r>
    </w:p>
    <w:p w14:paraId="5FD1F286" w14:textId="08A47A40" w:rsidR="00DB046E" w:rsidRDefault="00DB046E" w:rsidP="00DB046E">
      <w:pPr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Wójt Gminy Bojszowy</w:t>
      </w:r>
    </w:p>
    <w:p w14:paraId="2A2C05FF" w14:textId="43192B22" w:rsidR="00513D34" w:rsidRPr="00C2165D" w:rsidRDefault="00DB046E" w:rsidP="00DB046E">
      <w:pPr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Adam Duczmal</w:t>
      </w:r>
    </w:p>
    <w:sectPr w:rsidR="00513D34" w:rsidRPr="00C2165D" w:rsidSect="0057358A"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321B" w14:textId="77777777" w:rsidR="0063496D" w:rsidRDefault="0063496D" w:rsidP="0063496D">
      <w:pPr>
        <w:spacing w:after="0" w:line="240" w:lineRule="auto"/>
      </w:pPr>
      <w:r>
        <w:separator/>
      </w:r>
    </w:p>
  </w:endnote>
  <w:endnote w:type="continuationSeparator" w:id="0">
    <w:p w14:paraId="5ED0F748" w14:textId="77777777" w:rsidR="0063496D" w:rsidRDefault="0063496D" w:rsidP="0063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5AF7" w14:textId="6CAED384" w:rsidR="002B7810" w:rsidRDefault="002B7810" w:rsidP="007A0C5F">
    <w:pPr>
      <w:pStyle w:val="Stopka"/>
    </w:pPr>
  </w:p>
  <w:p w14:paraId="18F79CAF" w14:textId="77777777" w:rsidR="002B7810" w:rsidRDefault="002B78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FBAD" w14:textId="77777777" w:rsidR="0063496D" w:rsidRDefault="0063496D" w:rsidP="0063496D">
      <w:pPr>
        <w:spacing w:after="0" w:line="240" w:lineRule="auto"/>
      </w:pPr>
      <w:r>
        <w:separator/>
      </w:r>
    </w:p>
  </w:footnote>
  <w:footnote w:type="continuationSeparator" w:id="0">
    <w:p w14:paraId="7EEF3DE0" w14:textId="77777777" w:rsidR="0063496D" w:rsidRDefault="0063496D" w:rsidP="00634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551"/>
    <w:multiLevelType w:val="hybridMultilevel"/>
    <w:tmpl w:val="141A8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14E5"/>
    <w:multiLevelType w:val="hybridMultilevel"/>
    <w:tmpl w:val="6E60E5DC"/>
    <w:lvl w:ilvl="0" w:tplc="1B946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40D6"/>
    <w:multiLevelType w:val="hybridMultilevel"/>
    <w:tmpl w:val="00D43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53AA6"/>
    <w:multiLevelType w:val="hybridMultilevel"/>
    <w:tmpl w:val="F08A8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0010E"/>
    <w:multiLevelType w:val="hybridMultilevel"/>
    <w:tmpl w:val="DCBA5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F3996"/>
    <w:multiLevelType w:val="hybridMultilevel"/>
    <w:tmpl w:val="96E66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94869"/>
    <w:multiLevelType w:val="hybridMultilevel"/>
    <w:tmpl w:val="87741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415F1A"/>
    <w:multiLevelType w:val="hybridMultilevel"/>
    <w:tmpl w:val="CCCC4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A12CA"/>
    <w:multiLevelType w:val="multilevel"/>
    <w:tmpl w:val="581ED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F664093"/>
    <w:multiLevelType w:val="hybridMultilevel"/>
    <w:tmpl w:val="F6F6D6C4"/>
    <w:lvl w:ilvl="0" w:tplc="BCCEC0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5C6E17"/>
    <w:multiLevelType w:val="hybridMultilevel"/>
    <w:tmpl w:val="5C106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0B87"/>
    <w:multiLevelType w:val="hybridMultilevel"/>
    <w:tmpl w:val="EA543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60086">
    <w:abstractNumId w:val="3"/>
  </w:num>
  <w:num w:numId="2" w16cid:durableId="160314401">
    <w:abstractNumId w:val="4"/>
  </w:num>
  <w:num w:numId="3" w16cid:durableId="1465810156">
    <w:abstractNumId w:val="0"/>
  </w:num>
  <w:num w:numId="4" w16cid:durableId="1285577888">
    <w:abstractNumId w:val="9"/>
  </w:num>
  <w:num w:numId="5" w16cid:durableId="1771781313">
    <w:abstractNumId w:val="11"/>
  </w:num>
  <w:num w:numId="6" w16cid:durableId="711609825">
    <w:abstractNumId w:val="5"/>
  </w:num>
  <w:num w:numId="7" w16cid:durableId="667943681">
    <w:abstractNumId w:val="2"/>
  </w:num>
  <w:num w:numId="8" w16cid:durableId="1812988122">
    <w:abstractNumId w:val="10"/>
  </w:num>
  <w:num w:numId="9" w16cid:durableId="267930709">
    <w:abstractNumId w:val="7"/>
  </w:num>
  <w:num w:numId="10" w16cid:durableId="466169582">
    <w:abstractNumId w:val="6"/>
  </w:num>
  <w:num w:numId="11" w16cid:durableId="245772202">
    <w:abstractNumId w:val="8"/>
  </w:num>
  <w:num w:numId="12" w16cid:durableId="201348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552"/>
    <w:rsid w:val="00026C2F"/>
    <w:rsid w:val="00045F72"/>
    <w:rsid w:val="00075F61"/>
    <w:rsid w:val="0008688D"/>
    <w:rsid w:val="00092583"/>
    <w:rsid w:val="000A32D4"/>
    <w:rsid w:val="000B7D15"/>
    <w:rsid w:val="00120522"/>
    <w:rsid w:val="00140E02"/>
    <w:rsid w:val="00153E33"/>
    <w:rsid w:val="00157C24"/>
    <w:rsid w:val="00157CAD"/>
    <w:rsid w:val="001664BD"/>
    <w:rsid w:val="0016783D"/>
    <w:rsid w:val="00175DF1"/>
    <w:rsid w:val="001A3542"/>
    <w:rsid w:val="00204BEF"/>
    <w:rsid w:val="00230CAA"/>
    <w:rsid w:val="00243C58"/>
    <w:rsid w:val="00253ECE"/>
    <w:rsid w:val="00264156"/>
    <w:rsid w:val="002773D0"/>
    <w:rsid w:val="00290876"/>
    <w:rsid w:val="00291486"/>
    <w:rsid w:val="002A17B2"/>
    <w:rsid w:val="002B2360"/>
    <w:rsid w:val="002B7810"/>
    <w:rsid w:val="002B7873"/>
    <w:rsid w:val="00336949"/>
    <w:rsid w:val="00363E84"/>
    <w:rsid w:val="00364A09"/>
    <w:rsid w:val="003765E1"/>
    <w:rsid w:val="003A2ED6"/>
    <w:rsid w:val="003C72B5"/>
    <w:rsid w:val="003D64DA"/>
    <w:rsid w:val="003E383F"/>
    <w:rsid w:val="003F6997"/>
    <w:rsid w:val="00405C90"/>
    <w:rsid w:val="00430075"/>
    <w:rsid w:val="00471552"/>
    <w:rsid w:val="004833BD"/>
    <w:rsid w:val="00496A72"/>
    <w:rsid w:val="004B5439"/>
    <w:rsid w:val="004E231B"/>
    <w:rsid w:val="004E5C23"/>
    <w:rsid w:val="004F5992"/>
    <w:rsid w:val="005075CB"/>
    <w:rsid w:val="005115CD"/>
    <w:rsid w:val="00513D34"/>
    <w:rsid w:val="00534F7C"/>
    <w:rsid w:val="005562F6"/>
    <w:rsid w:val="0057358A"/>
    <w:rsid w:val="005B6A0A"/>
    <w:rsid w:val="005D798A"/>
    <w:rsid w:val="005F156B"/>
    <w:rsid w:val="00605053"/>
    <w:rsid w:val="0063496D"/>
    <w:rsid w:val="006349CF"/>
    <w:rsid w:val="00635FE3"/>
    <w:rsid w:val="006437FF"/>
    <w:rsid w:val="00652165"/>
    <w:rsid w:val="00657C09"/>
    <w:rsid w:val="006745AE"/>
    <w:rsid w:val="007023C7"/>
    <w:rsid w:val="00716771"/>
    <w:rsid w:val="00730C51"/>
    <w:rsid w:val="00730D18"/>
    <w:rsid w:val="00754E1C"/>
    <w:rsid w:val="00761AFD"/>
    <w:rsid w:val="00766257"/>
    <w:rsid w:val="007A0C5F"/>
    <w:rsid w:val="007B46B7"/>
    <w:rsid w:val="007C6050"/>
    <w:rsid w:val="007E0877"/>
    <w:rsid w:val="007F66C3"/>
    <w:rsid w:val="00811969"/>
    <w:rsid w:val="0082025D"/>
    <w:rsid w:val="008378C8"/>
    <w:rsid w:val="0084735D"/>
    <w:rsid w:val="00853386"/>
    <w:rsid w:val="008654AF"/>
    <w:rsid w:val="008737A4"/>
    <w:rsid w:val="008853BE"/>
    <w:rsid w:val="00894ECB"/>
    <w:rsid w:val="008A0409"/>
    <w:rsid w:val="008A3259"/>
    <w:rsid w:val="008B1D4D"/>
    <w:rsid w:val="008B468B"/>
    <w:rsid w:val="008F0590"/>
    <w:rsid w:val="008F1E73"/>
    <w:rsid w:val="008F45BD"/>
    <w:rsid w:val="00924540"/>
    <w:rsid w:val="009302EF"/>
    <w:rsid w:val="0093660A"/>
    <w:rsid w:val="0094023B"/>
    <w:rsid w:val="00966504"/>
    <w:rsid w:val="0097562C"/>
    <w:rsid w:val="009830BB"/>
    <w:rsid w:val="00991BF6"/>
    <w:rsid w:val="00992A26"/>
    <w:rsid w:val="009D57B4"/>
    <w:rsid w:val="009E19AA"/>
    <w:rsid w:val="009F1886"/>
    <w:rsid w:val="009F4CCA"/>
    <w:rsid w:val="00A11E95"/>
    <w:rsid w:val="00A13208"/>
    <w:rsid w:val="00A25BBA"/>
    <w:rsid w:val="00A37069"/>
    <w:rsid w:val="00A81E3C"/>
    <w:rsid w:val="00AD41A3"/>
    <w:rsid w:val="00AF2501"/>
    <w:rsid w:val="00B02CA1"/>
    <w:rsid w:val="00B25EEC"/>
    <w:rsid w:val="00B339A2"/>
    <w:rsid w:val="00B411CD"/>
    <w:rsid w:val="00B63D5A"/>
    <w:rsid w:val="00BB2E73"/>
    <w:rsid w:val="00BE6541"/>
    <w:rsid w:val="00BE6ECC"/>
    <w:rsid w:val="00BF1432"/>
    <w:rsid w:val="00BF6DEB"/>
    <w:rsid w:val="00C13073"/>
    <w:rsid w:val="00C2165D"/>
    <w:rsid w:val="00C22887"/>
    <w:rsid w:val="00C452FA"/>
    <w:rsid w:val="00C6401F"/>
    <w:rsid w:val="00C667B1"/>
    <w:rsid w:val="00C74220"/>
    <w:rsid w:val="00C8008E"/>
    <w:rsid w:val="00C830A3"/>
    <w:rsid w:val="00CA16B5"/>
    <w:rsid w:val="00CA20B9"/>
    <w:rsid w:val="00CC0391"/>
    <w:rsid w:val="00CC2757"/>
    <w:rsid w:val="00CF6F4E"/>
    <w:rsid w:val="00D27A40"/>
    <w:rsid w:val="00D30964"/>
    <w:rsid w:val="00D35C00"/>
    <w:rsid w:val="00D45EBF"/>
    <w:rsid w:val="00D6443A"/>
    <w:rsid w:val="00D72C60"/>
    <w:rsid w:val="00DB046E"/>
    <w:rsid w:val="00DB1390"/>
    <w:rsid w:val="00DB690C"/>
    <w:rsid w:val="00DF0A43"/>
    <w:rsid w:val="00E06A4B"/>
    <w:rsid w:val="00E209AB"/>
    <w:rsid w:val="00E33B05"/>
    <w:rsid w:val="00E576AE"/>
    <w:rsid w:val="00E629B9"/>
    <w:rsid w:val="00E719AB"/>
    <w:rsid w:val="00E81365"/>
    <w:rsid w:val="00E87EBE"/>
    <w:rsid w:val="00E974E7"/>
    <w:rsid w:val="00EA3454"/>
    <w:rsid w:val="00EB0462"/>
    <w:rsid w:val="00EC5FF2"/>
    <w:rsid w:val="00EE0138"/>
    <w:rsid w:val="00F05CED"/>
    <w:rsid w:val="00F15C3B"/>
    <w:rsid w:val="00F23CEA"/>
    <w:rsid w:val="00F34053"/>
    <w:rsid w:val="00F35608"/>
    <w:rsid w:val="00F441B1"/>
    <w:rsid w:val="00F549B7"/>
    <w:rsid w:val="00F57E6D"/>
    <w:rsid w:val="00F9007E"/>
    <w:rsid w:val="00FC57C7"/>
    <w:rsid w:val="00FD4088"/>
    <w:rsid w:val="00FE39B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8E97"/>
  <w15:chartTrackingRefBased/>
  <w15:docId w15:val="{F30FCFC5-B0C0-4AD4-B670-04E9EEA6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7F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3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E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EC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3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473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437FF"/>
    <w:rPr>
      <w:rFonts w:asciiTheme="majorHAnsi" w:eastAsiaTheme="majorEastAsia" w:hAnsiTheme="majorHAnsi" w:cstheme="majorBidi"/>
      <w:b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6349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634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96D"/>
  </w:style>
  <w:style w:type="paragraph" w:styleId="Stopka">
    <w:name w:val="footer"/>
    <w:basedOn w:val="Normalny"/>
    <w:link w:val="StopkaZnak"/>
    <w:uiPriority w:val="99"/>
    <w:unhideWhenUsed/>
    <w:rsid w:val="00634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96D"/>
  </w:style>
  <w:style w:type="paragraph" w:styleId="NormalnyWeb">
    <w:name w:val="Normal (Web)"/>
    <w:basedOn w:val="Normalny"/>
    <w:uiPriority w:val="99"/>
    <w:unhideWhenUsed/>
    <w:rsid w:val="003F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6401F"/>
    <w:pPr>
      <w:outlineLvl w:val="9"/>
    </w:pPr>
    <w:rPr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6401F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A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3D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witalizacja@bojszo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E9C70-DEA4-4ABE-8922-A5CF834C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Kocurek</dc:creator>
  <cp:keywords/>
  <dc:description/>
  <cp:lastModifiedBy>Gmina Bojszowy</cp:lastModifiedBy>
  <cp:revision>2</cp:revision>
  <cp:lastPrinted>2025-10-08T09:22:00Z</cp:lastPrinted>
  <dcterms:created xsi:type="dcterms:W3CDTF">2025-10-10T06:27:00Z</dcterms:created>
  <dcterms:modified xsi:type="dcterms:W3CDTF">2025-10-10T06:27:00Z</dcterms:modified>
</cp:coreProperties>
</file>