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94B4" w14:textId="76DDF076" w:rsidR="000F3343" w:rsidRPr="00BB3BB8" w:rsidRDefault="00345CBA" w:rsidP="00345CBA">
      <w:pPr>
        <w:jc w:val="center"/>
        <w:rPr>
          <w:b/>
          <w:bCs/>
          <w:sz w:val="24"/>
          <w:szCs w:val="24"/>
        </w:rPr>
      </w:pPr>
      <w:r w:rsidRPr="00BB3BB8">
        <w:rPr>
          <w:b/>
          <w:bCs/>
          <w:sz w:val="24"/>
          <w:szCs w:val="24"/>
        </w:rPr>
        <w:t xml:space="preserve">Protokół z przeprowadzenia konsultacji społecznych z mieszkańcami gminy, których przedmiotem </w:t>
      </w:r>
      <w:r w:rsidR="00BB3BB8" w:rsidRPr="00BB3BB8">
        <w:rPr>
          <w:b/>
          <w:bCs/>
          <w:sz w:val="24"/>
          <w:szCs w:val="24"/>
        </w:rPr>
        <w:t>było</w:t>
      </w:r>
      <w:r w:rsidRPr="00BB3BB8">
        <w:rPr>
          <w:b/>
          <w:bCs/>
          <w:sz w:val="24"/>
          <w:szCs w:val="24"/>
        </w:rPr>
        <w:t xml:space="preserve"> poznanie opinii mieszkańców w temacie utworzenia strefy przemysłowo-usługowej zgodnie z nową koncepcją</w:t>
      </w:r>
    </w:p>
    <w:p w14:paraId="636D4A9B" w14:textId="6FB28CDF" w:rsidR="00345CBA" w:rsidRDefault="00345CBA" w:rsidP="00345CBA"/>
    <w:p w14:paraId="2FD34558" w14:textId="3A5491F1" w:rsidR="00345CBA" w:rsidRDefault="00345CBA" w:rsidP="00345CBA">
      <w:r>
        <w:t xml:space="preserve">Przedmiotem przeprowadzonych konsultacji było poznanie opinii </w:t>
      </w:r>
      <w:r w:rsidR="00552AB0">
        <w:t>mieszańców</w:t>
      </w:r>
      <w:r>
        <w:t xml:space="preserve"> w temacie utworzeni</w:t>
      </w:r>
      <w:r w:rsidR="00552AB0">
        <w:t>a</w:t>
      </w:r>
      <w:r>
        <w:t xml:space="preserve"> strefy przemysłowo-</w:t>
      </w:r>
      <w:r w:rsidR="00552AB0">
        <w:t>usługowej</w:t>
      </w:r>
      <w:r>
        <w:t xml:space="preserve"> zgodnie z nową koncepcją</w:t>
      </w:r>
      <w:r w:rsidR="00552AB0">
        <w:t xml:space="preserve"> stanowiącą załącznik nr 1 do Zarządzenia nr 0050/159/2022 Wójta Gminy Bojszowy z dnia 30 listopada 2022 r. </w:t>
      </w:r>
    </w:p>
    <w:p w14:paraId="77C486EA" w14:textId="28A99D08" w:rsidR="00552AB0" w:rsidRDefault="00552AB0" w:rsidP="00345CBA">
      <w:r>
        <w:t>Konsultacje zostały przeprowadzan</w:t>
      </w:r>
      <w:r w:rsidR="00985CEA">
        <w:t>e</w:t>
      </w:r>
      <w:r>
        <w:t xml:space="preserve"> w terminie od 01.12.2022 r. do 13.01.2023 r. na terenie całej gminy Bojszowy.</w:t>
      </w:r>
    </w:p>
    <w:p w14:paraId="67F54270" w14:textId="2AEBF623" w:rsidR="00552AB0" w:rsidRDefault="00552AB0" w:rsidP="00552AB0">
      <w:pPr>
        <w:jc w:val="both"/>
      </w:pPr>
      <w:r>
        <w:t xml:space="preserve">Konsultacje odbyły się w ramach badania ankietowego, wzór ankiety stanowił załącznik nr 2 </w:t>
      </w:r>
      <w:r w:rsidR="00BC5882">
        <w:br/>
      </w:r>
      <w:r>
        <w:t xml:space="preserve">do Zarządzenia 0050/159/2022 Wójta Gminy Bojszowy. </w:t>
      </w:r>
      <w:r w:rsidR="00166B33">
        <w:t xml:space="preserve"> Wypełnione ankiety zostały złożone do </w:t>
      </w:r>
      <w:r w:rsidR="00BC5882">
        <w:br/>
      </w:r>
      <w:r w:rsidR="00166B33">
        <w:t xml:space="preserve">urn </w:t>
      </w:r>
      <w:r w:rsidR="00985CEA">
        <w:t>lub</w:t>
      </w:r>
      <w:r w:rsidR="00166B33">
        <w:t xml:space="preserve"> przesłane online z wykorzystaniem formularza Google. </w:t>
      </w:r>
    </w:p>
    <w:p w14:paraId="0757DAC4" w14:textId="2B18C936" w:rsidR="00552AB0" w:rsidRPr="004900EB" w:rsidRDefault="00BC5882" w:rsidP="00552AB0">
      <w:pPr>
        <w:jc w:val="both"/>
        <w:rPr>
          <w:b/>
          <w:bCs/>
        </w:rPr>
      </w:pPr>
      <w:r>
        <w:rPr>
          <w:b/>
          <w:bCs/>
        </w:rPr>
        <w:t>W wyniku przeprowadzonych konsultacji o</w:t>
      </w:r>
      <w:r w:rsidR="00552AB0" w:rsidRPr="004900EB">
        <w:rPr>
          <w:b/>
          <w:bCs/>
        </w:rPr>
        <w:t>ddano 910 głosów (ZA- 383, PRZECIW -527)</w:t>
      </w:r>
    </w:p>
    <w:p w14:paraId="0BB63AA1" w14:textId="2DD062B7" w:rsidR="00552AB0" w:rsidRDefault="00552AB0" w:rsidP="00552AB0">
      <w:r>
        <w:t xml:space="preserve"> w tym:</w:t>
      </w:r>
    </w:p>
    <w:p w14:paraId="68F3EAC2" w14:textId="501E3978" w:rsidR="00552AB0" w:rsidRDefault="00552AB0" w:rsidP="00552AB0">
      <w:pPr>
        <w:pStyle w:val="Akapitzlist"/>
        <w:numPr>
          <w:ilvl w:val="0"/>
          <w:numId w:val="2"/>
        </w:numPr>
      </w:pPr>
      <w:r>
        <w:t xml:space="preserve">Elektronicznie: 580  </w:t>
      </w:r>
    </w:p>
    <w:p w14:paraId="7081FE1F" w14:textId="328F7F32" w:rsidR="00552AB0" w:rsidRDefault="00552AB0" w:rsidP="00552AB0">
      <w:pPr>
        <w:pStyle w:val="Akapitzlist"/>
        <w:numPr>
          <w:ilvl w:val="1"/>
          <w:numId w:val="2"/>
        </w:numPr>
      </w:pPr>
      <w:r>
        <w:t>81 nieważnych (ZA – 38, PRZECIW 43)</w:t>
      </w:r>
    </w:p>
    <w:p w14:paraId="45FEEFCF" w14:textId="77777777" w:rsidR="00552AB0" w:rsidRDefault="00552AB0" w:rsidP="00552AB0">
      <w:pPr>
        <w:pStyle w:val="Akapitzlist"/>
        <w:numPr>
          <w:ilvl w:val="1"/>
          <w:numId w:val="2"/>
        </w:numPr>
      </w:pPr>
      <w:r>
        <w:t>499 ważnych (ZA- 262, PRZECIW 237)</w:t>
      </w:r>
    </w:p>
    <w:p w14:paraId="6042BE7A" w14:textId="77777777" w:rsidR="00552AB0" w:rsidRDefault="00552AB0" w:rsidP="00552AB0">
      <w:pPr>
        <w:pStyle w:val="Akapitzlist"/>
        <w:numPr>
          <w:ilvl w:val="0"/>
          <w:numId w:val="2"/>
        </w:numPr>
      </w:pPr>
      <w:r>
        <w:t>Papierowo: 330</w:t>
      </w:r>
    </w:p>
    <w:p w14:paraId="7B9225D5" w14:textId="460F6965" w:rsidR="00552AB0" w:rsidRDefault="00552AB0" w:rsidP="00552AB0">
      <w:pPr>
        <w:pStyle w:val="Akapitzlist"/>
        <w:numPr>
          <w:ilvl w:val="1"/>
          <w:numId w:val="2"/>
        </w:numPr>
      </w:pPr>
      <w:r>
        <w:t>23 nieważnych (ZA –2, PRZECIW 21)</w:t>
      </w:r>
    </w:p>
    <w:p w14:paraId="0EF835FD" w14:textId="70EBDAE1" w:rsidR="00552AB0" w:rsidRDefault="00552AB0" w:rsidP="004900EB">
      <w:pPr>
        <w:pStyle w:val="Akapitzlist"/>
        <w:numPr>
          <w:ilvl w:val="1"/>
          <w:numId w:val="2"/>
        </w:numPr>
      </w:pPr>
      <w:r>
        <w:t>307 ważnych (ZA- 81, PRZECIW 226)</w:t>
      </w:r>
    </w:p>
    <w:p w14:paraId="2338E7C5" w14:textId="77777777" w:rsidR="00BC5882" w:rsidRDefault="00BC5882" w:rsidP="00BC5882">
      <w:pPr>
        <w:pStyle w:val="Akapitzlist"/>
        <w:ind w:left="1440"/>
      </w:pPr>
    </w:p>
    <w:p w14:paraId="633BEC9F" w14:textId="7348177B" w:rsidR="00552AB0" w:rsidRDefault="00552AB0" w:rsidP="00552AB0">
      <w:pPr>
        <w:rPr>
          <w:b/>
        </w:rPr>
      </w:pPr>
      <w:r w:rsidRPr="004D5E82">
        <w:rPr>
          <w:b/>
        </w:rPr>
        <w:t>Liczba głosów ważnych: 80</w:t>
      </w:r>
      <w:r>
        <w:rPr>
          <w:b/>
        </w:rPr>
        <w:t>6</w:t>
      </w:r>
      <w:r w:rsidRPr="004D5E82">
        <w:rPr>
          <w:b/>
        </w:rPr>
        <w:t xml:space="preserve"> (w tym: ZA -</w:t>
      </w:r>
      <w:r>
        <w:rPr>
          <w:b/>
        </w:rPr>
        <w:t xml:space="preserve"> 343</w:t>
      </w:r>
      <w:r w:rsidRPr="004D5E82">
        <w:rPr>
          <w:b/>
        </w:rPr>
        <w:t>, PRZECIW –</w:t>
      </w:r>
      <w:r>
        <w:rPr>
          <w:b/>
        </w:rPr>
        <w:t xml:space="preserve"> 463</w:t>
      </w:r>
      <w:r w:rsidRPr="004D5E82">
        <w:rPr>
          <w:b/>
        </w:rPr>
        <w:t>)</w:t>
      </w:r>
    </w:p>
    <w:p w14:paraId="2FB9C697" w14:textId="1B702C83" w:rsidR="004900EB" w:rsidRDefault="004900EB" w:rsidP="00552AB0">
      <w:pPr>
        <w:rPr>
          <w:bCs/>
        </w:rPr>
      </w:pPr>
      <w:r w:rsidRPr="004900EB">
        <w:rPr>
          <w:bCs/>
        </w:rPr>
        <w:t xml:space="preserve">Przyczyną uznania głosów za nieważne było: </w:t>
      </w:r>
    </w:p>
    <w:p w14:paraId="71EF4B5D" w14:textId="77777777" w:rsidR="004900EB" w:rsidRDefault="004900EB" w:rsidP="004900EB">
      <w:pPr>
        <w:pStyle w:val="Akapitzlist"/>
        <w:numPr>
          <w:ilvl w:val="0"/>
          <w:numId w:val="3"/>
        </w:numPr>
      </w:pPr>
      <w:r>
        <w:t>Błędny pesel – 19</w:t>
      </w:r>
    </w:p>
    <w:p w14:paraId="042B18AA" w14:textId="536D8D0C" w:rsidR="004900EB" w:rsidRDefault="004900EB" w:rsidP="004900EB">
      <w:pPr>
        <w:pStyle w:val="Akapitzlist"/>
        <w:numPr>
          <w:ilvl w:val="0"/>
          <w:numId w:val="3"/>
        </w:numPr>
      </w:pPr>
      <w:r>
        <w:t>Brak danych (brak pesela) – 4</w:t>
      </w:r>
    </w:p>
    <w:p w14:paraId="045DD833" w14:textId="77777777" w:rsidR="004900EB" w:rsidRDefault="004900EB" w:rsidP="004900EB">
      <w:pPr>
        <w:pStyle w:val="Akapitzlist"/>
        <w:numPr>
          <w:ilvl w:val="0"/>
          <w:numId w:val="3"/>
        </w:numPr>
      </w:pPr>
      <w:r>
        <w:t>Brak w bazie danych mieszkańców (np. niezameldowani na terenie gminy Bojszowy) – 39</w:t>
      </w:r>
    </w:p>
    <w:p w14:paraId="1F3BD6F9" w14:textId="77777777" w:rsidR="004900EB" w:rsidRDefault="004900EB" w:rsidP="004900EB">
      <w:pPr>
        <w:pStyle w:val="Akapitzlist"/>
        <w:numPr>
          <w:ilvl w:val="0"/>
          <w:numId w:val="3"/>
        </w:numPr>
      </w:pPr>
      <w:r>
        <w:t>Zdublowane pozycje (złożenie głosów wielokrotnie przez te same osoby) – 36</w:t>
      </w:r>
    </w:p>
    <w:p w14:paraId="55B2DC02" w14:textId="7DA1C7DE" w:rsidR="004900EB" w:rsidRDefault="004900EB" w:rsidP="004900EB">
      <w:pPr>
        <w:pStyle w:val="Akapitzlist"/>
        <w:numPr>
          <w:ilvl w:val="0"/>
          <w:numId w:val="3"/>
        </w:numPr>
      </w:pPr>
      <w:r>
        <w:t>Wymeldowani z terenu gminy – 6</w:t>
      </w:r>
    </w:p>
    <w:p w14:paraId="396850C4" w14:textId="77777777" w:rsidR="004900EB" w:rsidRPr="004900EB" w:rsidRDefault="004900EB" w:rsidP="00552AB0">
      <w:pPr>
        <w:rPr>
          <w:bCs/>
        </w:rPr>
      </w:pPr>
    </w:p>
    <w:p w14:paraId="037FA221" w14:textId="77777777" w:rsidR="004900EB" w:rsidRPr="004D5E82" w:rsidRDefault="004900EB" w:rsidP="00552AB0">
      <w:pPr>
        <w:rPr>
          <w:b/>
        </w:rPr>
      </w:pPr>
    </w:p>
    <w:p w14:paraId="3028453F" w14:textId="01CCF68A" w:rsidR="00552AB0" w:rsidRDefault="00552AB0" w:rsidP="004900EB">
      <w:pPr>
        <w:jc w:val="both"/>
      </w:pPr>
      <w:r>
        <w:t xml:space="preserve"> </w:t>
      </w:r>
    </w:p>
    <w:p w14:paraId="318A918F" w14:textId="77777777" w:rsidR="00E65CE4" w:rsidRDefault="00E65CE4" w:rsidP="00345CBA">
      <w:r>
        <w:t xml:space="preserve">Data sporządzenia 24.01.2023r. </w:t>
      </w:r>
    </w:p>
    <w:p w14:paraId="425D7A5F" w14:textId="591FBC60" w:rsidR="00552AB0" w:rsidRDefault="00E65CE4" w:rsidP="00E65CE4">
      <w:pPr>
        <w:jc w:val="right"/>
      </w:pPr>
      <w:r>
        <w:t>W oryginale podpis:</w:t>
      </w:r>
    </w:p>
    <w:p w14:paraId="40936531" w14:textId="717FFB76" w:rsidR="00E65CE4" w:rsidRDefault="00E65CE4" w:rsidP="00E65CE4">
      <w:pPr>
        <w:jc w:val="right"/>
      </w:pPr>
      <w:r>
        <w:t>Wójt Gminy Bojszowy</w:t>
      </w:r>
    </w:p>
    <w:p w14:paraId="55DECC3C" w14:textId="4A3017DC" w:rsidR="00E65CE4" w:rsidRDefault="00E65CE4" w:rsidP="00E65CE4">
      <w:pPr>
        <w:jc w:val="right"/>
      </w:pPr>
      <w:r>
        <w:t>Adam Duczmal</w:t>
      </w:r>
    </w:p>
    <w:sectPr w:rsidR="00E6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AF3"/>
    <w:multiLevelType w:val="hybridMultilevel"/>
    <w:tmpl w:val="3656D072"/>
    <w:lvl w:ilvl="0" w:tplc="21FE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7AF96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2AE"/>
    <w:multiLevelType w:val="hybridMultilevel"/>
    <w:tmpl w:val="046E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2AB8"/>
    <w:multiLevelType w:val="hybridMultilevel"/>
    <w:tmpl w:val="213C5E62"/>
    <w:lvl w:ilvl="0" w:tplc="21FE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81504">
    <w:abstractNumId w:val="1"/>
  </w:num>
  <w:num w:numId="2" w16cid:durableId="955521844">
    <w:abstractNumId w:val="0"/>
  </w:num>
  <w:num w:numId="3" w16cid:durableId="1971591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BA"/>
    <w:rsid w:val="000F3343"/>
    <w:rsid w:val="00166B33"/>
    <w:rsid w:val="00345CBA"/>
    <w:rsid w:val="004900EB"/>
    <w:rsid w:val="00552AB0"/>
    <w:rsid w:val="00985CEA"/>
    <w:rsid w:val="00BB3BB8"/>
    <w:rsid w:val="00BC5882"/>
    <w:rsid w:val="00E17C16"/>
    <w:rsid w:val="00E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662"/>
  <w15:chartTrackingRefBased/>
  <w15:docId w15:val="{8802E4E9-643D-4CF9-A54A-9F86FA2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4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malgorzata.kozyra</dc:creator>
  <cp:keywords/>
  <dc:description/>
  <cp:lastModifiedBy>Lenovo</cp:lastModifiedBy>
  <cp:revision>7</cp:revision>
  <cp:lastPrinted>2023-01-23T15:36:00Z</cp:lastPrinted>
  <dcterms:created xsi:type="dcterms:W3CDTF">2023-01-23T15:02:00Z</dcterms:created>
  <dcterms:modified xsi:type="dcterms:W3CDTF">2023-01-25T06:53:00Z</dcterms:modified>
</cp:coreProperties>
</file>