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20EAC" w14:textId="00329857" w:rsidR="00F67581" w:rsidRDefault="00634524">
      <w:pPr>
        <w:framePr w:h="2170" w:wrap="notBeside" w:vAnchor="text" w:hAnchor="text" w:xAlign="center" w:y="1"/>
        <w:jc w:val="center"/>
        <w:rPr>
          <w:sz w:val="2"/>
          <w:szCs w:val="2"/>
        </w:rPr>
      </w:pPr>
      <w:r>
        <w:rPr>
          <w:noProof/>
          <w:lang w:bidi="ar-SA"/>
        </w:rPr>
        <w:drawing>
          <wp:inline distT="0" distB="0" distL="0" distR="0" wp14:anchorId="0C01D254" wp14:editId="500730E8">
            <wp:extent cx="5943600" cy="1381125"/>
            <wp:effectExtent l="0" t="0" r="0" b="9525"/>
            <wp:docPr id="1" name="Obraz 1" descr="Logo „Ochrona ludności i obrona cywilna” – po lewej pomarańczowy symbol trzech postaci w obrysie budynku, po prawej czarny napis „Ochrona ludności i obrona cywilna” na jas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 „Ochrona ludności i obrona cywilna” – po lewej pomarańczowy symbol trzech postaci w obrysie budynku, po prawej czarny napis „Ochrona ludności i obrona cywilna” na jasnym t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381125"/>
                    </a:xfrm>
                    <a:prstGeom prst="rect">
                      <a:avLst/>
                    </a:prstGeom>
                    <a:noFill/>
                    <a:ln>
                      <a:noFill/>
                    </a:ln>
                  </pic:spPr>
                </pic:pic>
              </a:graphicData>
            </a:graphic>
          </wp:inline>
        </w:drawing>
      </w:r>
    </w:p>
    <w:p w14:paraId="4979DBF0" w14:textId="43FF4A89" w:rsidR="00F67581" w:rsidRDefault="00F67581">
      <w:pPr>
        <w:pStyle w:val="Podpisobrazu0"/>
        <w:framePr w:h="2170" w:wrap="notBeside" w:vAnchor="text" w:hAnchor="text" w:xAlign="center" w:y="1"/>
        <w:shd w:val="clear" w:color="auto" w:fill="auto"/>
        <w:tabs>
          <w:tab w:val="right" w:leader="dot" w:pos="3043"/>
        </w:tabs>
        <w:spacing w:line="240" w:lineRule="exact"/>
      </w:pPr>
    </w:p>
    <w:p w14:paraId="62F75EE7" w14:textId="77777777" w:rsidR="00F67581" w:rsidRDefault="00F67581">
      <w:pPr>
        <w:rPr>
          <w:sz w:val="2"/>
          <w:szCs w:val="2"/>
        </w:rPr>
      </w:pPr>
    </w:p>
    <w:p w14:paraId="33DB4C44" w14:textId="4F447826" w:rsidR="00032769" w:rsidRPr="00764743" w:rsidRDefault="00032769" w:rsidP="00032769">
      <w:pPr>
        <w:pStyle w:val="Teksttreci20"/>
        <w:shd w:val="clear" w:color="auto" w:fill="auto"/>
        <w:tabs>
          <w:tab w:val="right" w:leader="dot" w:pos="4166"/>
          <w:tab w:val="left" w:pos="4352"/>
        </w:tabs>
        <w:spacing w:before="289"/>
        <w:ind w:left="400" w:hanging="400"/>
        <w:jc w:val="center"/>
        <w:rPr>
          <w:rFonts w:asciiTheme="minorHAnsi" w:hAnsiTheme="minorHAnsi" w:cstheme="minorHAnsi"/>
          <w:b/>
        </w:rPr>
      </w:pPr>
      <w:r w:rsidRPr="00764743">
        <w:rPr>
          <w:rFonts w:asciiTheme="minorHAnsi" w:hAnsiTheme="minorHAnsi" w:cstheme="minorHAnsi"/>
          <w:b/>
        </w:rPr>
        <w:t>UMOWA NR ZK/…../2026</w:t>
      </w:r>
    </w:p>
    <w:p w14:paraId="4700A028" w14:textId="7EE13B1F" w:rsidR="00F67581" w:rsidRPr="00764743" w:rsidRDefault="00634524">
      <w:pPr>
        <w:pStyle w:val="Teksttreci20"/>
        <w:shd w:val="clear" w:color="auto" w:fill="auto"/>
        <w:tabs>
          <w:tab w:val="right" w:leader="dot" w:pos="4166"/>
          <w:tab w:val="left" w:pos="4352"/>
        </w:tabs>
        <w:spacing w:before="289"/>
        <w:ind w:left="400" w:hanging="400"/>
        <w:rPr>
          <w:rFonts w:asciiTheme="minorHAnsi" w:hAnsiTheme="minorHAnsi" w:cstheme="minorHAnsi"/>
        </w:rPr>
      </w:pPr>
      <w:r w:rsidRPr="00764743">
        <w:rPr>
          <w:rFonts w:asciiTheme="minorHAnsi" w:hAnsiTheme="minorHAnsi" w:cstheme="minorHAnsi"/>
        </w:rPr>
        <w:t xml:space="preserve">zawarta w </w:t>
      </w:r>
      <w:r w:rsidR="00764743" w:rsidRPr="00764743">
        <w:rPr>
          <w:rFonts w:asciiTheme="minorHAnsi" w:hAnsiTheme="minorHAnsi" w:cstheme="minorHAnsi"/>
        </w:rPr>
        <w:t>Bojszowach</w:t>
      </w:r>
      <w:r w:rsidRPr="00764743">
        <w:rPr>
          <w:rFonts w:asciiTheme="minorHAnsi" w:hAnsiTheme="minorHAnsi" w:cstheme="minorHAnsi"/>
        </w:rPr>
        <w:t>, w dniu</w:t>
      </w:r>
      <w:r w:rsidRPr="00764743">
        <w:rPr>
          <w:rFonts w:asciiTheme="minorHAnsi" w:hAnsiTheme="minorHAnsi" w:cstheme="minorHAnsi"/>
        </w:rPr>
        <w:tab/>
        <w:t xml:space="preserve"> 202</w:t>
      </w:r>
      <w:r w:rsidR="00032769" w:rsidRPr="00764743">
        <w:rPr>
          <w:rFonts w:asciiTheme="minorHAnsi" w:hAnsiTheme="minorHAnsi" w:cstheme="minorHAnsi"/>
        </w:rPr>
        <w:t>6</w:t>
      </w:r>
      <w:r w:rsidRPr="00764743">
        <w:rPr>
          <w:rFonts w:asciiTheme="minorHAnsi" w:hAnsiTheme="minorHAnsi" w:cstheme="minorHAnsi"/>
        </w:rPr>
        <w:tab/>
        <w:t>r., pomiędzy:</w:t>
      </w:r>
    </w:p>
    <w:p w14:paraId="7E0CE902" w14:textId="24403E79" w:rsidR="00F67581" w:rsidRPr="00764743" w:rsidRDefault="00032769" w:rsidP="00764743">
      <w:pPr>
        <w:pStyle w:val="Teksttreci20"/>
        <w:shd w:val="clear" w:color="auto" w:fill="auto"/>
        <w:spacing w:before="120" w:after="120"/>
        <w:ind w:firstLine="0"/>
        <w:rPr>
          <w:rFonts w:asciiTheme="minorHAnsi" w:hAnsiTheme="minorHAnsi" w:cstheme="minorHAnsi"/>
        </w:rPr>
      </w:pPr>
      <w:r w:rsidRPr="00764743">
        <w:rPr>
          <w:rFonts w:asciiTheme="minorHAnsi" w:hAnsiTheme="minorHAnsi" w:cstheme="minorHAnsi"/>
        </w:rPr>
        <w:t>Gminą Bojszowy ul. Gaikowa 35, 43-220 Bojszowy</w:t>
      </w:r>
      <w:r w:rsidR="00634524" w:rsidRPr="00764743">
        <w:rPr>
          <w:rFonts w:asciiTheme="minorHAnsi" w:hAnsiTheme="minorHAnsi" w:cstheme="minorHAnsi"/>
        </w:rPr>
        <w:t>, reprezentowaną przez</w:t>
      </w:r>
      <w:r w:rsidR="00764743" w:rsidRPr="00764743">
        <w:rPr>
          <w:rFonts w:asciiTheme="minorHAnsi" w:hAnsiTheme="minorHAnsi" w:cstheme="minorHAnsi"/>
        </w:rPr>
        <w:t xml:space="preserve"> </w:t>
      </w:r>
      <w:r w:rsidRPr="00764743">
        <w:rPr>
          <w:rFonts w:asciiTheme="minorHAnsi" w:hAnsiTheme="minorHAnsi" w:cstheme="minorHAnsi"/>
        </w:rPr>
        <w:t xml:space="preserve">Adama Duczmala – Wójta Gminy Bojszowy przy kontrasygnacie Grażyny </w:t>
      </w:r>
      <w:proofErr w:type="spellStart"/>
      <w:r w:rsidRPr="00764743">
        <w:rPr>
          <w:rFonts w:asciiTheme="minorHAnsi" w:hAnsiTheme="minorHAnsi" w:cstheme="minorHAnsi"/>
        </w:rPr>
        <w:t>Czarnynoga</w:t>
      </w:r>
      <w:proofErr w:type="spellEnd"/>
      <w:r w:rsidRPr="00764743">
        <w:rPr>
          <w:rFonts w:asciiTheme="minorHAnsi" w:hAnsiTheme="minorHAnsi" w:cstheme="minorHAnsi"/>
        </w:rPr>
        <w:t xml:space="preserve"> – Skarbnik Gminy Bojszowy</w:t>
      </w:r>
      <w:r w:rsidR="00634524" w:rsidRPr="00764743">
        <w:rPr>
          <w:rFonts w:asciiTheme="minorHAnsi" w:hAnsiTheme="minorHAnsi" w:cstheme="minorHAnsi"/>
        </w:rPr>
        <w:t>, Numer</w:t>
      </w:r>
      <w:r w:rsidRPr="00764743">
        <w:rPr>
          <w:rFonts w:asciiTheme="minorHAnsi" w:hAnsiTheme="minorHAnsi" w:cstheme="minorHAnsi"/>
        </w:rPr>
        <w:t xml:space="preserve"> NIP: 646 10 30 746</w:t>
      </w:r>
      <w:r w:rsidR="00634524" w:rsidRPr="00764743">
        <w:rPr>
          <w:rFonts w:asciiTheme="minorHAnsi" w:hAnsiTheme="minorHAnsi" w:cstheme="minorHAnsi"/>
        </w:rPr>
        <w:t>, zwaną w dalszej części umowy „Zamawiającym"</w:t>
      </w:r>
    </w:p>
    <w:p w14:paraId="5053E0B2" w14:textId="77777777" w:rsidR="00F67581" w:rsidRPr="00764743" w:rsidRDefault="00634524" w:rsidP="00764743">
      <w:pPr>
        <w:pStyle w:val="Teksttreci20"/>
        <w:shd w:val="clear" w:color="auto" w:fill="auto"/>
        <w:spacing w:before="120" w:after="120" w:line="240" w:lineRule="exact"/>
        <w:ind w:left="400" w:hanging="400"/>
        <w:rPr>
          <w:rFonts w:asciiTheme="minorHAnsi" w:hAnsiTheme="minorHAnsi" w:cstheme="minorHAnsi"/>
        </w:rPr>
      </w:pPr>
      <w:r w:rsidRPr="00764743">
        <w:rPr>
          <w:rFonts w:asciiTheme="minorHAnsi" w:hAnsiTheme="minorHAnsi" w:cstheme="minorHAnsi"/>
        </w:rPr>
        <w:t>a</w:t>
      </w:r>
    </w:p>
    <w:p w14:paraId="3CDFE6F4" w14:textId="0EBC75AF" w:rsidR="00F67581" w:rsidRPr="00764743" w:rsidRDefault="00634524" w:rsidP="00764743">
      <w:pPr>
        <w:pStyle w:val="Teksttreci20"/>
        <w:shd w:val="clear" w:color="auto" w:fill="auto"/>
        <w:tabs>
          <w:tab w:val="right" w:leader="dot" w:pos="5232"/>
          <w:tab w:val="right" w:pos="5978"/>
          <w:tab w:val="left" w:pos="6149"/>
          <w:tab w:val="left" w:leader="dot" w:pos="7541"/>
        </w:tabs>
        <w:spacing w:before="120" w:after="120" w:line="240" w:lineRule="exact"/>
        <w:ind w:firstLine="0"/>
        <w:rPr>
          <w:rFonts w:asciiTheme="minorHAnsi" w:hAnsiTheme="minorHAnsi" w:cstheme="minorHAnsi"/>
        </w:rPr>
      </w:pPr>
      <w:r w:rsidRPr="00764743">
        <w:rPr>
          <w:rFonts w:asciiTheme="minorHAnsi" w:hAnsiTheme="minorHAnsi" w:cstheme="minorHAnsi"/>
        </w:rPr>
        <w:t>reprezentowanym</w:t>
      </w:r>
      <w:r w:rsidRPr="00764743">
        <w:rPr>
          <w:rFonts w:asciiTheme="minorHAnsi" w:hAnsiTheme="minorHAnsi" w:cstheme="minorHAnsi"/>
        </w:rPr>
        <w:tab/>
        <w:t>przez</w:t>
      </w:r>
      <w:r w:rsidRPr="00764743">
        <w:rPr>
          <w:rFonts w:asciiTheme="minorHAnsi" w:hAnsiTheme="minorHAnsi" w:cstheme="minorHAnsi"/>
        </w:rPr>
        <w:tab/>
      </w:r>
      <w:r w:rsidRPr="00764743">
        <w:rPr>
          <w:rFonts w:asciiTheme="minorHAnsi" w:hAnsiTheme="minorHAnsi" w:cstheme="minorHAnsi"/>
        </w:rPr>
        <w:tab/>
      </w:r>
    </w:p>
    <w:p w14:paraId="74ABF3C2" w14:textId="01DADB57" w:rsidR="00F67581" w:rsidRPr="00764743" w:rsidRDefault="00032769" w:rsidP="00764743">
      <w:pPr>
        <w:pStyle w:val="Teksttreci20"/>
        <w:shd w:val="clear" w:color="auto" w:fill="auto"/>
        <w:tabs>
          <w:tab w:val="center" w:leader="dot" w:pos="2803"/>
          <w:tab w:val="right" w:pos="3682"/>
          <w:tab w:val="right" w:pos="3917"/>
          <w:tab w:val="right" w:pos="4618"/>
          <w:tab w:val="right" w:pos="5232"/>
          <w:tab w:val="right" w:pos="5978"/>
          <w:tab w:val="right" w:pos="7507"/>
        </w:tabs>
        <w:spacing w:before="120" w:after="120" w:line="240" w:lineRule="exact"/>
        <w:ind w:firstLine="0"/>
        <w:rPr>
          <w:rFonts w:asciiTheme="minorHAnsi" w:hAnsiTheme="minorHAnsi" w:cstheme="minorHAnsi"/>
        </w:rPr>
      </w:pPr>
      <w:r w:rsidRPr="00764743">
        <w:rPr>
          <w:rFonts w:asciiTheme="minorHAnsi" w:hAnsiTheme="minorHAnsi" w:cstheme="minorHAnsi"/>
          <w:bCs/>
        </w:rPr>
        <w:t>NIP: …………………………, REGON: …………………., KRS: …………………………zwanym w dalszej</w:t>
      </w:r>
      <w:r w:rsidRPr="00764743">
        <w:rPr>
          <w:rFonts w:asciiTheme="minorHAnsi" w:hAnsiTheme="minorHAnsi" w:cstheme="minorHAnsi"/>
        </w:rPr>
        <w:t xml:space="preserve"> </w:t>
      </w:r>
      <w:r w:rsidR="00634524" w:rsidRPr="00764743">
        <w:rPr>
          <w:rFonts w:asciiTheme="minorHAnsi" w:hAnsiTheme="minorHAnsi" w:cstheme="minorHAnsi"/>
        </w:rPr>
        <w:t>części</w:t>
      </w:r>
      <w:r w:rsidRPr="00764743">
        <w:rPr>
          <w:rFonts w:asciiTheme="minorHAnsi" w:hAnsiTheme="minorHAnsi" w:cstheme="minorHAnsi"/>
        </w:rPr>
        <w:t xml:space="preserve"> </w:t>
      </w:r>
      <w:r w:rsidR="00634524" w:rsidRPr="00764743">
        <w:rPr>
          <w:rFonts w:asciiTheme="minorHAnsi" w:hAnsiTheme="minorHAnsi" w:cstheme="minorHAnsi"/>
        </w:rPr>
        <w:t>umowy</w:t>
      </w:r>
      <w:r w:rsidR="00634524" w:rsidRPr="00764743">
        <w:rPr>
          <w:rFonts w:asciiTheme="minorHAnsi" w:hAnsiTheme="minorHAnsi" w:cstheme="minorHAnsi"/>
        </w:rPr>
        <w:tab/>
        <w:t>„Wykonawcą",</w:t>
      </w:r>
    </w:p>
    <w:p w14:paraId="03B34082" w14:textId="77777777" w:rsidR="00F67581" w:rsidRPr="00764743" w:rsidRDefault="00634524" w:rsidP="00764743">
      <w:pPr>
        <w:pStyle w:val="Teksttreci20"/>
        <w:shd w:val="clear" w:color="auto" w:fill="auto"/>
        <w:spacing w:before="120" w:after="120" w:line="240" w:lineRule="exact"/>
        <w:ind w:left="400" w:hanging="400"/>
        <w:rPr>
          <w:rFonts w:asciiTheme="minorHAnsi" w:hAnsiTheme="minorHAnsi" w:cstheme="minorHAnsi"/>
        </w:rPr>
      </w:pPr>
      <w:r w:rsidRPr="00764743">
        <w:rPr>
          <w:rFonts w:asciiTheme="minorHAnsi" w:hAnsiTheme="minorHAnsi" w:cstheme="minorHAnsi"/>
        </w:rPr>
        <w:t>zwanymi dalej Stronami umowy</w:t>
      </w:r>
    </w:p>
    <w:p w14:paraId="0EBE656A" w14:textId="77777777" w:rsidR="00F67581" w:rsidRPr="00764743" w:rsidRDefault="00634524">
      <w:pPr>
        <w:pStyle w:val="Teksttreci20"/>
        <w:shd w:val="clear" w:color="auto" w:fill="auto"/>
        <w:spacing w:before="0" w:line="240" w:lineRule="exact"/>
        <w:ind w:left="20" w:firstLine="0"/>
        <w:jc w:val="center"/>
        <w:rPr>
          <w:rFonts w:asciiTheme="minorHAnsi" w:hAnsiTheme="minorHAnsi" w:cstheme="minorHAnsi"/>
        </w:rPr>
      </w:pPr>
      <w:r w:rsidRPr="00764743">
        <w:rPr>
          <w:rFonts w:asciiTheme="minorHAnsi" w:hAnsiTheme="minorHAnsi" w:cstheme="minorHAnsi"/>
        </w:rPr>
        <w:t>§ 1</w:t>
      </w:r>
    </w:p>
    <w:p w14:paraId="39455119" w14:textId="77777777" w:rsidR="00F67581" w:rsidRPr="00764743" w:rsidRDefault="00634524">
      <w:pPr>
        <w:pStyle w:val="Teksttreci20"/>
        <w:shd w:val="clear" w:color="auto" w:fill="auto"/>
        <w:spacing w:before="0" w:line="240" w:lineRule="exact"/>
        <w:ind w:left="20" w:firstLine="0"/>
        <w:jc w:val="center"/>
        <w:rPr>
          <w:rFonts w:asciiTheme="minorHAnsi" w:hAnsiTheme="minorHAnsi" w:cstheme="minorHAnsi"/>
        </w:rPr>
      </w:pPr>
      <w:r w:rsidRPr="00764743">
        <w:rPr>
          <w:rFonts w:asciiTheme="minorHAnsi" w:hAnsiTheme="minorHAnsi" w:cstheme="minorHAnsi"/>
        </w:rPr>
        <w:t>Przedmiot umowy</w:t>
      </w:r>
    </w:p>
    <w:p w14:paraId="334511C3" w14:textId="71C623C0" w:rsidR="00F67581" w:rsidRPr="00764743" w:rsidRDefault="00634524" w:rsidP="00764743">
      <w:pPr>
        <w:pStyle w:val="Teksttreci20"/>
        <w:numPr>
          <w:ilvl w:val="0"/>
          <w:numId w:val="1"/>
        </w:numPr>
        <w:shd w:val="clear" w:color="auto" w:fill="auto"/>
        <w:tabs>
          <w:tab w:val="left" w:pos="363"/>
        </w:tabs>
        <w:spacing w:before="120" w:after="120"/>
        <w:ind w:left="400" w:hanging="400"/>
        <w:rPr>
          <w:rFonts w:asciiTheme="minorHAnsi" w:hAnsiTheme="minorHAnsi" w:cstheme="minorHAnsi"/>
        </w:rPr>
      </w:pPr>
      <w:r w:rsidRPr="00764743">
        <w:rPr>
          <w:rFonts w:asciiTheme="minorHAnsi" w:hAnsiTheme="minorHAnsi" w:cstheme="minorHAnsi"/>
        </w:rPr>
        <w:t xml:space="preserve">Niniejsza Umowa zostaje zawarta w wyniku dokonania wyboru </w:t>
      </w:r>
      <w:r w:rsidR="00032769" w:rsidRPr="00764743">
        <w:rPr>
          <w:rFonts w:asciiTheme="minorHAnsi" w:hAnsiTheme="minorHAnsi" w:cstheme="minorHAnsi"/>
        </w:rPr>
        <w:t xml:space="preserve">oferty Wykonawcy                                </w:t>
      </w:r>
      <w:r w:rsidRPr="00764743">
        <w:rPr>
          <w:rFonts w:asciiTheme="minorHAnsi" w:hAnsiTheme="minorHAnsi" w:cstheme="minorHAnsi"/>
        </w:rPr>
        <w:t>w postępowaniu o udzielenie zamówienia publicznego pn. „</w:t>
      </w:r>
      <w:r w:rsidR="00032769" w:rsidRPr="00764743">
        <w:rPr>
          <w:rFonts w:asciiTheme="minorHAnsi" w:hAnsiTheme="minorHAnsi" w:cstheme="minorHAnsi"/>
        </w:rPr>
        <w:t xml:space="preserve">Opracowanie ekspertyz dotyczących potencjalnego przystosowania części budynków jako budowle ochronne na terenie Gminy Bojszowy” </w:t>
      </w:r>
      <w:r w:rsidRPr="00764743">
        <w:rPr>
          <w:rFonts w:asciiTheme="minorHAnsi" w:hAnsiTheme="minorHAnsi" w:cstheme="minorHAnsi"/>
        </w:rPr>
        <w:t>przeprowadzonego w trybie zapytania ofertowego.</w:t>
      </w:r>
    </w:p>
    <w:p w14:paraId="7BC72BF8" w14:textId="77777777" w:rsidR="00F67581" w:rsidRPr="00764743" w:rsidRDefault="00634524" w:rsidP="00764743">
      <w:pPr>
        <w:pStyle w:val="Teksttreci20"/>
        <w:numPr>
          <w:ilvl w:val="0"/>
          <w:numId w:val="1"/>
        </w:numPr>
        <w:shd w:val="clear" w:color="auto" w:fill="auto"/>
        <w:tabs>
          <w:tab w:val="left" w:pos="363"/>
        </w:tabs>
        <w:spacing w:before="120" w:after="120"/>
        <w:ind w:left="400" w:hanging="400"/>
        <w:rPr>
          <w:rFonts w:asciiTheme="minorHAnsi" w:hAnsiTheme="minorHAnsi" w:cstheme="minorHAnsi"/>
        </w:rPr>
      </w:pPr>
      <w:r w:rsidRPr="00764743">
        <w:rPr>
          <w:rFonts w:asciiTheme="minorHAnsi" w:hAnsiTheme="minorHAnsi" w:cstheme="minorHAnsi"/>
        </w:rPr>
        <w:t xml:space="preserve">Zadanie jest sfinansowane ze środków finansowych pochodzących z budżetu państwa - zadania realizowane z zakresu Programu Ochrony Ludności i Obrony Cywilnej (Program </w:t>
      </w:r>
      <w:proofErr w:type="spellStart"/>
      <w:r w:rsidRPr="00764743">
        <w:rPr>
          <w:rFonts w:asciiTheme="minorHAnsi" w:hAnsiTheme="minorHAnsi" w:cstheme="minorHAnsi"/>
        </w:rPr>
        <w:t>OLiOC</w:t>
      </w:r>
      <w:proofErr w:type="spellEnd"/>
      <w:r w:rsidRPr="00764743">
        <w:rPr>
          <w:rFonts w:asciiTheme="minorHAnsi" w:hAnsiTheme="minorHAnsi" w:cstheme="minorHAnsi"/>
        </w:rPr>
        <w:t>).</w:t>
      </w:r>
    </w:p>
    <w:p w14:paraId="22EEC9E6" w14:textId="77777777" w:rsidR="00F67581" w:rsidRPr="00764743" w:rsidRDefault="00634524" w:rsidP="00764743">
      <w:pPr>
        <w:pStyle w:val="Teksttreci20"/>
        <w:numPr>
          <w:ilvl w:val="0"/>
          <w:numId w:val="1"/>
        </w:numPr>
        <w:shd w:val="clear" w:color="auto" w:fill="auto"/>
        <w:tabs>
          <w:tab w:val="left" w:pos="363"/>
        </w:tabs>
        <w:spacing w:before="120" w:after="120"/>
        <w:ind w:left="400" w:hanging="400"/>
        <w:rPr>
          <w:rFonts w:asciiTheme="minorHAnsi" w:hAnsiTheme="minorHAnsi" w:cstheme="minorHAnsi"/>
        </w:rPr>
      </w:pPr>
      <w:r w:rsidRPr="00764743">
        <w:rPr>
          <w:rFonts w:asciiTheme="minorHAnsi" w:hAnsiTheme="minorHAnsi" w:cstheme="minorHAnsi"/>
        </w:rPr>
        <w:t>Przedmiotem umowy jest wykonanie ekspertyzy budowlanej w zakresie:</w:t>
      </w:r>
    </w:p>
    <w:p w14:paraId="36FCA17D" w14:textId="59E7BFF8" w:rsidR="001D647E" w:rsidRPr="00764743" w:rsidRDefault="001D647E" w:rsidP="00764743">
      <w:pPr>
        <w:pStyle w:val="Teksttreci20"/>
        <w:numPr>
          <w:ilvl w:val="0"/>
          <w:numId w:val="18"/>
        </w:numPr>
        <w:shd w:val="clear" w:color="auto" w:fill="auto"/>
        <w:tabs>
          <w:tab w:val="left" w:pos="768"/>
        </w:tabs>
        <w:spacing w:before="120" w:after="120"/>
        <w:rPr>
          <w:rFonts w:asciiTheme="minorHAnsi" w:hAnsiTheme="minorHAnsi" w:cstheme="minorHAnsi"/>
        </w:rPr>
      </w:pPr>
      <w:r w:rsidRPr="00764743">
        <w:rPr>
          <w:rFonts w:asciiTheme="minorHAnsi" w:hAnsiTheme="minorHAnsi" w:cstheme="minorHAnsi"/>
        </w:rPr>
        <w:t>sporządzenie oceny możliwości zorganizowania miejsca doraźnego ukrycia w budynku Urzędu Gminy Bojszowy, 43-220 Bojszowy, ul. Gaikowa 35;</w:t>
      </w:r>
    </w:p>
    <w:p w14:paraId="14CC1BFE" w14:textId="4912DF32" w:rsidR="001D647E" w:rsidRPr="00764743" w:rsidRDefault="001D647E" w:rsidP="00764743">
      <w:pPr>
        <w:pStyle w:val="Teksttreci20"/>
        <w:numPr>
          <w:ilvl w:val="0"/>
          <w:numId w:val="18"/>
        </w:numPr>
        <w:shd w:val="clear" w:color="auto" w:fill="auto"/>
        <w:tabs>
          <w:tab w:val="left" w:pos="768"/>
        </w:tabs>
        <w:spacing w:before="120" w:after="120"/>
        <w:rPr>
          <w:rFonts w:asciiTheme="minorHAnsi" w:hAnsiTheme="minorHAnsi" w:cstheme="minorHAnsi"/>
        </w:rPr>
      </w:pPr>
      <w:r w:rsidRPr="00764743">
        <w:rPr>
          <w:rFonts w:asciiTheme="minorHAnsi" w:hAnsiTheme="minorHAnsi" w:cstheme="minorHAnsi"/>
        </w:rPr>
        <w:t>sporządzenie oceny możliwości zorganizowania miejsca doraźnego ukrycia w budynku Szkoły Podstawowej w Bojszowach, 43-220 Bojszowy, ul. Św. Jana 33;</w:t>
      </w:r>
    </w:p>
    <w:p w14:paraId="755AA21B" w14:textId="77777777" w:rsidR="001D647E" w:rsidRPr="00764743" w:rsidRDefault="001D647E" w:rsidP="00764743">
      <w:pPr>
        <w:pStyle w:val="Teksttreci20"/>
        <w:numPr>
          <w:ilvl w:val="0"/>
          <w:numId w:val="18"/>
        </w:numPr>
        <w:shd w:val="clear" w:color="auto" w:fill="auto"/>
        <w:tabs>
          <w:tab w:val="left" w:pos="768"/>
        </w:tabs>
        <w:spacing w:before="120" w:after="120"/>
        <w:rPr>
          <w:rFonts w:asciiTheme="minorHAnsi" w:hAnsiTheme="minorHAnsi" w:cstheme="minorHAnsi"/>
        </w:rPr>
      </w:pPr>
      <w:r w:rsidRPr="00764743">
        <w:rPr>
          <w:rFonts w:asciiTheme="minorHAnsi" w:hAnsiTheme="minorHAnsi" w:cstheme="minorHAnsi"/>
        </w:rPr>
        <w:t>sporządzenie oceny możliwości zorganizowania miejsca doraźnego ukrycia w budynku Szkoły Podstawowej w Międzyrzeczu, 43-220 Międzyrzecze, ul. Żubrów 13;</w:t>
      </w:r>
    </w:p>
    <w:p w14:paraId="3109E6E9" w14:textId="77777777" w:rsidR="001D647E" w:rsidRPr="00764743" w:rsidRDefault="001D647E" w:rsidP="00764743">
      <w:pPr>
        <w:pStyle w:val="Teksttreci20"/>
        <w:numPr>
          <w:ilvl w:val="0"/>
          <w:numId w:val="18"/>
        </w:numPr>
        <w:shd w:val="clear" w:color="auto" w:fill="auto"/>
        <w:tabs>
          <w:tab w:val="left" w:pos="768"/>
        </w:tabs>
        <w:spacing w:before="120" w:after="120"/>
        <w:rPr>
          <w:rFonts w:asciiTheme="minorHAnsi" w:hAnsiTheme="minorHAnsi" w:cstheme="minorHAnsi"/>
        </w:rPr>
      </w:pPr>
      <w:r w:rsidRPr="00764743">
        <w:rPr>
          <w:rFonts w:asciiTheme="minorHAnsi" w:hAnsiTheme="minorHAnsi" w:cstheme="minorHAnsi"/>
        </w:rPr>
        <w:t>sporządzenie oceny możliwości zorganizowania miejsca doraźnego ukrycia w budynku Centrum Usług Społecznych, 43-220 Bojszowy Nowe, ul. Ruchu Oporu 100.</w:t>
      </w:r>
    </w:p>
    <w:p w14:paraId="601744E6" w14:textId="576682D1" w:rsidR="00F67581" w:rsidRPr="00764743" w:rsidRDefault="00634524" w:rsidP="00764743">
      <w:pPr>
        <w:pStyle w:val="Teksttreci20"/>
        <w:numPr>
          <w:ilvl w:val="0"/>
          <w:numId w:val="1"/>
        </w:numPr>
        <w:shd w:val="clear" w:color="auto" w:fill="auto"/>
        <w:tabs>
          <w:tab w:val="left" w:pos="363"/>
        </w:tabs>
        <w:spacing w:before="120" w:after="120" w:line="298" w:lineRule="exact"/>
        <w:ind w:left="400" w:hanging="400"/>
        <w:rPr>
          <w:rFonts w:asciiTheme="minorHAnsi" w:hAnsiTheme="minorHAnsi" w:cstheme="minorHAnsi"/>
        </w:rPr>
      </w:pPr>
      <w:r w:rsidRPr="00764743">
        <w:rPr>
          <w:rFonts w:asciiTheme="minorHAnsi" w:hAnsiTheme="minorHAnsi" w:cstheme="minorHAnsi"/>
        </w:rPr>
        <w:t>Ekspertyza budowlana zostanie opracowana zgodnie z wymagani</w:t>
      </w:r>
      <w:r w:rsidR="001D647E" w:rsidRPr="00764743">
        <w:rPr>
          <w:rFonts w:asciiTheme="minorHAnsi" w:hAnsiTheme="minorHAnsi" w:cstheme="minorHAnsi"/>
        </w:rPr>
        <w:t>ami określonymi w Rozdziale III</w:t>
      </w:r>
      <w:r w:rsidRPr="00764743">
        <w:rPr>
          <w:rFonts w:asciiTheme="minorHAnsi" w:hAnsiTheme="minorHAnsi" w:cstheme="minorHAnsi"/>
        </w:rPr>
        <w:t xml:space="preserve"> Zapytania ofertowego (Opis przedmiotu zamówienia).</w:t>
      </w:r>
    </w:p>
    <w:p w14:paraId="77BB0EFB" w14:textId="0C8684F0" w:rsidR="00F67581" w:rsidRPr="00764743" w:rsidRDefault="00634524" w:rsidP="00764743">
      <w:pPr>
        <w:pStyle w:val="Teksttreci20"/>
        <w:numPr>
          <w:ilvl w:val="0"/>
          <w:numId w:val="1"/>
        </w:numPr>
        <w:shd w:val="clear" w:color="auto" w:fill="auto"/>
        <w:tabs>
          <w:tab w:val="left" w:pos="363"/>
        </w:tabs>
        <w:spacing w:before="120" w:after="120"/>
        <w:ind w:left="400" w:hanging="400"/>
        <w:rPr>
          <w:rFonts w:asciiTheme="minorHAnsi" w:hAnsiTheme="minorHAnsi" w:cstheme="minorHAnsi"/>
        </w:rPr>
      </w:pPr>
      <w:r w:rsidRPr="00764743">
        <w:rPr>
          <w:rFonts w:asciiTheme="minorHAnsi" w:hAnsiTheme="minorHAnsi" w:cstheme="minorHAnsi"/>
        </w:rPr>
        <w:t>Ekspertyza budowlana zostanie opracowana odrębnie dla każdego obiektu b</w:t>
      </w:r>
      <w:r w:rsidR="001D647E" w:rsidRPr="00764743">
        <w:rPr>
          <w:rFonts w:asciiTheme="minorHAnsi" w:hAnsiTheme="minorHAnsi" w:cstheme="minorHAnsi"/>
        </w:rPr>
        <w:t>udowlanego wymienionego w ust. 3</w:t>
      </w:r>
      <w:r w:rsidRPr="00764743">
        <w:rPr>
          <w:rFonts w:asciiTheme="minorHAnsi" w:hAnsiTheme="minorHAnsi" w:cstheme="minorHAnsi"/>
        </w:rPr>
        <w:t>.</w:t>
      </w:r>
    </w:p>
    <w:p w14:paraId="5E3AB4CF" w14:textId="77777777" w:rsidR="00F67581" w:rsidRPr="00764743" w:rsidRDefault="00634524" w:rsidP="00764743">
      <w:pPr>
        <w:pStyle w:val="Teksttreci20"/>
        <w:shd w:val="clear" w:color="auto" w:fill="auto"/>
        <w:spacing w:before="120" w:after="120"/>
        <w:ind w:left="20" w:firstLine="0"/>
        <w:jc w:val="center"/>
        <w:rPr>
          <w:rFonts w:asciiTheme="minorHAnsi" w:hAnsiTheme="minorHAnsi" w:cstheme="minorHAnsi"/>
        </w:rPr>
      </w:pPr>
      <w:r w:rsidRPr="00764743">
        <w:rPr>
          <w:rFonts w:asciiTheme="minorHAnsi" w:hAnsiTheme="minorHAnsi" w:cstheme="minorHAnsi"/>
        </w:rPr>
        <w:t>§ 2</w:t>
      </w:r>
    </w:p>
    <w:p w14:paraId="0D374C55" w14:textId="77777777" w:rsidR="00F67581" w:rsidRPr="00764743" w:rsidRDefault="00634524" w:rsidP="00764743">
      <w:pPr>
        <w:pStyle w:val="Teksttreci20"/>
        <w:shd w:val="clear" w:color="auto" w:fill="auto"/>
        <w:spacing w:before="120" w:after="120"/>
        <w:ind w:left="20" w:firstLine="0"/>
        <w:jc w:val="center"/>
        <w:rPr>
          <w:rFonts w:asciiTheme="minorHAnsi" w:hAnsiTheme="minorHAnsi" w:cstheme="minorHAnsi"/>
        </w:rPr>
      </w:pPr>
      <w:r w:rsidRPr="00764743">
        <w:rPr>
          <w:rFonts w:asciiTheme="minorHAnsi" w:hAnsiTheme="minorHAnsi" w:cstheme="minorHAnsi"/>
        </w:rPr>
        <w:t>Obowiązki stron</w:t>
      </w:r>
    </w:p>
    <w:p w14:paraId="1D781845" w14:textId="77777777" w:rsidR="00F67581" w:rsidRPr="00764743" w:rsidRDefault="00634524" w:rsidP="00764743">
      <w:pPr>
        <w:pStyle w:val="Teksttreci20"/>
        <w:numPr>
          <w:ilvl w:val="0"/>
          <w:numId w:val="3"/>
        </w:numPr>
        <w:shd w:val="clear" w:color="auto" w:fill="auto"/>
        <w:tabs>
          <w:tab w:val="left" w:pos="363"/>
        </w:tabs>
        <w:spacing w:before="120" w:after="120"/>
        <w:ind w:left="400" w:hanging="400"/>
        <w:rPr>
          <w:rFonts w:asciiTheme="minorHAnsi" w:hAnsiTheme="minorHAnsi" w:cstheme="minorHAnsi"/>
        </w:rPr>
      </w:pPr>
      <w:r w:rsidRPr="00764743">
        <w:rPr>
          <w:rFonts w:asciiTheme="minorHAnsi" w:hAnsiTheme="minorHAnsi" w:cstheme="minorHAnsi"/>
        </w:rPr>
        <w:t>Do obowiązków Zamawiającego należy, w szczególności:</w:t>
      </w:r>
    </w:p>
    <w:p w14:paraId="2347DC2B" w14:textId="77777777" w:rsidR="00F67581" w:rsidRPr="00764743" w:rsidRDefault="00634524" w:rsidP="00764743">
      <w:pPr>
        <w:pStyle w:val="Teksttreci20"/>
        <w:numPr>
          <w:ilvl w:val="0"/>
          <w:numId w:val="4"/>
        </w:numPr>
        <w:shd w:val="clear" w:color="auto" w:fill="auto"/>
        <w:tabs>
          <w:tab w:val="left" w:pos="748"/>
        </w:tabs>
        <w:spacing w:before="120" w:after="120"/>
        <w:ind w:left="740" w:hanging="340"/>
        <w:rPr>
          <w:rFonts w:asciiTheme="minorHAnsi" w:hAnsiTheme="minorHAnsi" w:cstheme="minorHAnsi"/>
        </w:rPr>
      </w:pPr>
      <w:r w:rsidRPr="00764743">
        <w:rPr>
          <w:rFonts w:asciiTheme="minorHAnsi" w:hAnsiTheme="minorHAnsi" w:cstheme="minorHAnsi"/>
        </w:rPr>
        <w:lastRenderedPageBreak/>
        <w:t>przekazanie wykonawcy posiadanych projektów i innych dokumentów dotyczących obiektów budowlanych będących przedmiotem umowy,</w:t>
      </w:r>
    </w:p>
    <w:p w14:paraId="16D633F1" w14:textId="77777777" w:rsidR="00F67581" w:rsidRPr="00764743" w:rsidRDefault="00634524" w:rsidP="00764743">
      <w:pPr>
        <w:pStyle w:val="Teksttreci20"/>
        <w:numPr>
          <w:ilvl w:val="0"/>
          <w:numId w:val="4"/>
        </w:numPr>
        <w:shd w:val="clear" w:color="auto" w:fill="auto"/>
        <w:tabs>
          <w:tab w:val="left" w:pos="748"/>
        </w:tabs>
        <w:spacing w:before="120" w:after="120" w:line="240" w:lineRule="exact"/>
        <w:ind w:left="380" w:firstLine="0"/>
        <w:rPr>
          <w:rFonts w:asciiTheme="minorHAnsi" w:hAnsiTheme="minorHAnsi" w:cstheme="minorHAnsi"/>
        </w:rPr>
      </w:pPr>
      <w:r w:rsidRPr="00764743">
        <w:rPr>
          <w:rFonts w:asciiTheme="minorHAnsi" w:hAnsiTheme="minorHAnsi" w:cstheme="minorHAnsi"/>
        </w:rPr>
        <w:t>dokonanie odbioru opracowanej ekspertyzy,</w:t>
      </w:r>
    </w:p>
    <w:p w14:paraId="3293619E" w14:textId="77777777" w:rsidR="00F67581" w:rsidRPr="00764743" w:rsidRDefault="00634524" w:rsidP="00764743">
      <w:pPr>
        <w:pStyle w:val="Teksttreci20"/>
        <w:numPr>
          <w:ilvl w:val="0"/>
          <w:numId w:val="4"/>
        </w:numPr>
        <w:shd w:val="clear" w:color="auto" w:fill="auto"/>
        <w:tabs>
          <w:tab w:val="left" w:pos="748"/>
        </w:tabs>
        <w:spacing w:before="120" w:after="120" w:line="240" w:lineRule="exact"/>
        <w:ind w:left="380" w:firstLine="0"/>
        <w:rPr>
          <w:rFonts w:asciiTheme="minorHAnsi" w:hAnsiTheme="minorHAnsi" w:cstheme="minorHAnsi"/>
        </w:rPr>
      </w:pPr>
      <w:r w:rsidRPr="00764743">
        <w:rPr>
          <w:rFonts w:asciiTheme="minorHAnsi" w:hAnsiTheme="minorHAnsi" w:cstheme="minorHAnsi"/>
        </w:rPr>
        <w:t>dokonanie zapłaty wykonawcy należnego wynagrodzenia.</w:t>
      </w:r>
    </w:p>
    <w:p w14:paraId="5B14C5A9" w14:textId="77777777" w:rsidR="00F67581" w:rsidRPr="00764743" w:rsidRDefault="00634524" w:rsidP="00764743">
      <w:pPr>
        <w:pStyle w:val="Teksttreci20"/>
        <w:numPr>
          <w:ilvl w:val="0"/>
          <w:numId w:val="3"/>
        </w:numPr>
        <w:shd w:val="clear" w:color="auto" w:fill="auto"/>
        <w:tabs>
          <w:tab w:val="left" w:pos="359"/>
        </w:tabs>
        <w:spacing w:before="120" w:after="120"/>
        <w:ind w:left="380" w:hanging="380"/>
        <w:rPr>
          <w:rFonts w:asciiTheme="minorHAnsi" w:hAnsiTheme="minorHAnsi" w:cstheme="minorHAnsi"/>
        </w:rPr>
      </w:pPr>
      <w:r w:rsidRPr="00764743">
        <w:rPr>
          <w:rFonts w:asciiTheme="minorHAnsi" w:hAnsiTheme="minorHAnsi" w:cstheme="minorHAnsi"/>
        </w:rPr>
        <w:t>Do obowiązków Wykonawcy należy w szczególności:</w:t>
      </w:r>
    </w:p>
    <w:p w14:paraId="46EFC760" w14:textId="77777777" w:rsidR="00F67581" w:rsidRPr="00764743" w:rsidRDefault="00634524" w:rsidP="00764743">
      <w:pPr>
        <w:pStyle w:val="Teksttreci20"/>
        <w:numPr>
          <w:ilvl w:val="0"/>
          <w:numId w:val="5"/>
        </w:numPr>
        <w:shd w:val="clear" w:color="auto" w:fill="auto"/>
        <w:tabs>
          <w:tab w:val="left" w:pos="743"/>
        </w:tabs>
        <w:spacing w:before="120" w:after="120"/>
        <w:ind w:left="380" w:firstLine="0"/>
        <w:rPr>
          <w:rFonts w:asciiTheme="minorHAnsi" w:hAnsiTheme="minorHAnsi" w:cstheme="minorHAnsi"/>
        </w:rPr>
      </w:pPr>
      <w:r w:rsidRPr="00764743">
        <w:rPr>
          <w:rFonts w:asciiTheme="minorHAnsi" w:hAnsiTheme="minorHAnsi" w:cstheme="minorHAnsi"/>
        </w:rPr>
        <w:t>wykonanie ekspertyzy obiektów budowlanych w zakresie określonym w § 1,</w:t>
      </w:r>
    </w:p>
    <w:p w14:paraId="77C085B0" w14:textId="08714E30" w:rsidR="00F67581" w:rsidRPr="00764743" w:rsidRDefault="001D647E" w:rsidP="00764743">
      <w:pPr>
        <w:pStyle w:val="Teksttreci20"/>
        <w:numPr>
          <w:ilvl w:val="0"/>
          <w:numId w:val="5"/>
        </w:numPr>
        <w:shd w:val="clear" w:color="auto" w:fill="auto"/>
        <w:tabs>
          <w:tab w:val="left" w:pos="748"/>
          <w:tab w:val="left" w:leader="dot" w:pos="7681"/>
        </w:tabs>
        <w:spacing w:before="120" w:after="120"/>
        <w:ind w:left="380" w:firstLine="0"/>
        <w:rPr>
          <w:rFonts w:asciiTheme="minorHAnsi" w:hAnsiTheme="minorHAnsi" w:cstheme="minorHAnsi"/>
        </w:rPr>
      </w:pPr>
      <w:r w:rsidRPr="00764743">
        <w:rPr>
          <w:rFonts w:asciiTheme="minorHAnsi" w:hAnsiTheme="minorHAnsi" w:cstheme="minorHAnsi"/>
        </w:rPr>
        <w:t>wykonanie ekspertyzy zgodnie z:</w:t>
      </w:r>
    </w:p>
    <w:p w14:paraId="03E96F7F" w14:textId="77777777" w:rsidR="00764743" w:rsidRDefault="001D647E" w:rsidP="00764743">
      <w:pPr>
        <w:pStyle w:val="Teksttreci20"/>
        <w:numPr>
          <w:ilvl w:val="0"/>
          <w:numId w:val="21"/>
        </w:numPr>
        <w:shd w:val="clear" w:color="auto" w:fill="auto"/>
        <w:tabs>
          <w:tab w:val="left" w:pos="768"/>
        </w:tabs>
        <w:spacing w:before="120" w:after="120"/>
        <w:rPr>
          <w:rFonts w:asciiTheme="minorHAnsi" w:hAnsiTheme="minorHAnsi" w:cstheme="minorHAnsi"/>
        </w:rPr>
      </w:pPr>
      <w:r w:rsidRPr="00764743">
        <w:rPr>
          <w:rFonts w:asciiTheme="minorHAnsi" w:hAnsiTheme="minorHAnsi" w:cstheme="minorHAnsi"/>
        </w:rPr>
        <w:t>Przepisami Rozdziału 9 (Obiekty zbiorowej ochrony) i art. 207 ustawy z dnia z dnia 5 grudnia 2024 r. o ochronie ludności i obronie cywilnej (Dz. U. z 2024 r. poz. 1907), zwanej dalej ustawą;</w:t>
      </w:r>
    </w:p>
    <w:p w14:paraId="530D2873" w14:textId="77777777" w:rsidR="00764743" w:rsidRDefault="001D647E" w:rsidP="00764743">
      <w:pPr>
        <w:pStyle w:val="Teksttreci20"/>
        <w:numPr>
          <w:ilvl w:val="0"/>
          <w:numId w:val="21"/>
        </w:numPr>
        <w:shd w:val="clear" w:color="auto" w:fill="auto"/>
        <w:tabs>
          <w:tab w:val="left" w:pos="768"/>
        </w:tabs>
        <w:spacing w:before="120" w:after="120"/>
        <w:rPr>
          <w:rFonts w:asciiTheme="minorHAnsi" w:hAnsiTheme="minorHAnsi" w:cstheme="minorHAnsi"/>
        </w:rPr>
      </w:pPr>
      <w:r w:rsidRPr="00764743">
        <w:rPr>
          <w:rFonts w:asciiTheme="minorHAnsi" w:hAnsiTheme="minorHAnsi" w:cstheme="minorHAnsi"/>
        </w:rPr>
        <w:t>Rozporządzeniem Ministra Spraw Wewnętrznych i Administracji z dnia 21 lutego 2025 r.                              w sprawie kryteriów uznawania obiektów budowlanych albo ich części za budowle ochronne (Dz. U. z 2025 r. poz. 235), zwanego dalej rozporządzeniem o budowlach;</w:t>
      </w:r>
    </w:p>
    <w:p w14:paraId="16B2278B" w14:textId="77777777" w:rsidR="00764743" w:rsidRDefault="001D647E" w:rsidP="00764743">
      <w:pPr>
        <w:pStyle w:val="Teksttreci20"/>
        <w:numPr>
          <w:ilvl w:val="0"/>
          <w:numId w:val="21"/>
        </w:numPr>
        <w:shd w:val="clear" w:color="auto" w:fill="auto"/>
        <w:tabs>
          <w:tab w:val="left" w:pos="778"/>
        </w:tabs>
        <w:spacing w:before="120" w:after="120"/>
        <w:rPr>
          <w:rFonts w:asciiTheme="minorHAnsi" w:hAnsiTheme="minorHAnsi" w:cstheme="minorHAnsi"/>
        </w:rPr>
      </w:pPr>
      <w:r w:rsidRPr="00764743">
        <w:rPr>
          <w:rFonts w:asciiTheme="minorHAnsi" w:hAnsiTheme="minorHAnsi" w:cstheme="minorHAnsi"/>
        </w:rPr>
        <w:t xml:space="preserve">Rozporządzeniem Ministra Spraw Wewnętrznych i Administracji z dnia 9 lipca 2025 r. w sprawie warunków organizowania oraz wymagań, jakie powinny spełniać miejsca doraźnego schronienia (Dz. U. z 2025 r. poz. 932), zwanego dalej rozporządzeniem </w:t>
      </w:r>
      <w:proofErr w:type="spellStart"/>
      <w:r w:rsidRPr="00764743">
        <w:rPr>
          <w:rFonts w:asciiTheme="minorHAnsi" w:hAnsiTheme="minorHAnsi" w:cstheme="minorHAnsi"/>
        </w:rPr>
        <w:t>mds,</w:t>
      </w:r>
      <w:proofErr w:type="spellEnd"/>
    </w:p>
    <w:p w14:paraId="6C0ED32F" w14:textId="0F219733" w:rsidR="001D647E" w:rsidRPr="00764743" w:rsidRDefault="001D647E" w:rsidP="00764743">
      <w:pPr>
        <w:pStyle w:val="Teksttreci20"/>
        <w:numPr>
          <w:ilvl w:val="0"/>
          <w:numId w:val="21"/>
        </w:numPr>
        <w:shd w:val="clear" w:color="auto" w:fill="auto"/>
        <w:tabs>
          <w:tab w:val="left" w:pos="778"/>
        </w:tabs>
        <w:spacing w:before="120" w:after="120"/>
        <w:rPr>
          <w:rFonts w:asciiTheme="minorHAnsi" w:hAnsiTheme="minorHAnsi" w:cstheme="minorHAnsi"/>
        </w:rPr>
      </w:pPr>
      <w:r w:rsidRPr="00764743">
        <w:rPr>
          <w:rFonts w:asciiTheme="minorHAnsi" w:hAnsiTheme="minorHAnsi" w:cstheme="minorHAnsi"/>
        </w:rPr>
        <w:t>Innymi przepisami niezbędnymi do osiągnięcia celu ekspertyzy w tym inne przepisy budowlane.</w:t>
      </w:r>
    </w:p>
    <w:p w14:paraId="2FD5ACA5" w14:textId="77777777" w:rsidR="00F67581" w:rsidRPr="00764743" w:rsidRDefault="00634524" w:rsidP="00764743">
      <w:pPr>
        <w:pStyle w:val="Teksttreci20"/>
        <w:numPr>
          <w:ilvl w:val="0"/>
          <w:numId w:val="5"/>
        </w:numPr>
        <w:shd w:val="clear" w:color="auto" w:fill="auto"/>
        <w:tabs>
          <w:tab w:val="left" w:pos="748"/>
        </w:tabs>
        <w:spacing w:before="120" w:after="120"/>
        <w:ind w:left="380" w:firstLine="0"/>
        <w:rPr>
          <w:rFonts w:asciiTheme="minorHAnsi" w:hAnsiTheme="minorHAnsi" w:cstheme="minorHAnsi"/>
        </w:rPr>
      </w:pPr>
      <w:r w:rsidRPr="00764743">
        <w:rPr>
          <w:rFonts w:asciiTheme="minorHAnsi" w:hAnsiTheme="minorHAnsi" w:cstheme="minorHAnsi"/>
        </w:rPr>
        <w:t>przedłożenie opracowanej ekspertyzy do odbioru w terminie określonym w § 4.</w:t>
      </w:r>
    </w:p>
    <w:p w14:paraId="334D0B96" w14:textId="77777777" w:rsidR="00F67581" w:rsidRPr="00764743" w:rsidRDefault="00634524" w:rsidP="00764743">
      <w:pPr>
        <w:pStyle w:val="Teksttreci20"/>
        <w:shd w:val="clear" w:color="auto" w:fill="auto"/>
        <w:spacing w:before="120" w:after="120" w:line="288" w:lineRule="exact"/>
        <w:ind w:left="20" w:firstLine="0"/>
        <w:jc w:val="center"/>
        <w:rPr>
          <w:rFonts w:asciiTheme="minorHAnsi" w:hAnsiTheme="minorHAnsi" w:cstheme="minorHAnsi"/>
        </w:rPr>
      </w:pPr>
      <w:r w:rsidRPr="00764743">
        <w:rPr>
          <w:rFonts w:asciiTheme="minorHAnsi" w:hAnsiTheme="minorHAnsi" w:cstheme="minorHAnsi"/>
        </w:rPr>
        <w:t>§ 3</w:t>
      </w:r>
      <w:r w:rsidRPr="00764743">
        <w:rPr>
          <w:rFonts w:asciiTheme="minorHAnsi" w:hAnsiTheme="minorHAnsi" w:cstheme="minorHAnsi"/>
        </w:rPr>
        <w:br/>
        <w:t>Odbiór</w:t>
      </w:r>
    </w:p>
    <w:p w14:paraId="2DC24492" w14:textId="77777777" w:rsidR="00F67581" w:rsidRPr="00764743" w:rsidRDefault="00634524" w:rsidP="00764743">
      <w:pPr>
        <w:pStyle w:val="Teksttreci20"/>
        <w:numPr>
          <w:ilvl w:val="0"/>
          <w:numId w:val="6"/>
        </w:numPr>
        <w:shd w:val="clear" w:color="auto" w:fill="auto"/>
        <w:tabs>
          <w:tab w:val="left" w:pos="359"/>
        </w:tabs>
        <w:spacing w:before="120" w:after="120" w:line="288" w:lineRule="exact"/>
        <w:ind w:left="380" w:hanging="380"/>
        <w:rPr>
          <w:rFonts w:asciiTheme="minorHAnsi" w:hAnsiTheme="minorHAnsi" w:cstheme="minorHAnsi"/>
        </w:rPr>
      </w:pPr>
      <w:r w:rsidRPr="00764743">
        <w:rPr>
          <w:rFonts w:asciiTheme="minorHAnsi" w:hAnsiTheme="minorHAnsi" w:cstheme="minorHAnsi"/>
        </w:rPr>
        <w:t>Wykonawca przekaże Zamawiającemu kompletną i zgodną z umową ekspertyzę w siedzibie Zamawiającego w terminie określonym w § 4.</w:t>
      </w:r>
    </w:p>
    <w:p w14:paraId="10CD6F08" w14:textId="77777777" w:rsidR="00F67581" w:rsidRPr="00764743" w:rsidRDefault="00634524" w:rsidP="00764743">
      <w:pPr>
        <w:pStyle w:val="Teksttreci20"/>
        <w:numPr>
          <w:ilvl w:val="0"/>
          <w:numId w:val="6"/>
        </w:numPr>
        <w:shd w:val="clear" w:color="auto" w:fill="auto"/>
        <w:tabs>
          <w:tab w:val="left" w:pos="359"/>
        </w:tabs>
        <w:spacing w:before="120" w:after="120" w:line="240" w:lineRule="exact"/>
        <w:ind w:left="380" w:hanging="380"/>
        <w:rPr>
          <w:rFonts w:asciiTheme="minorHAnsi" w:hAnsiTheme="minorHAnsi" w:cstheme="minorHAnsi"/>
        </w:rPr>
      </w:pPr>
      <w:r w:rsidRPr="00764743">
        <w:rPr>
          <w:rFonts w:asciiTheme="minorHAnsi" w:hAnsiTheme="minorHAnsi" w:cstheme="minorHAnsi"/>
        </w:rPr>
        <w:t>Odbiór dokumentacji wykonawczej odbędzie się na podstawie protokołu zdawczo-odbiorczego.</w:t>
      </w:r>
    </w:p>
    <w:p w14:paraId="34293F27" w14:textId="77777777" w:rsidR="00F67581" w:rsidRPr="00764743" w:rsidRDefault="00634524" w:rsidP="00764743">
      <w:pPr>
        <w:pStyle w:val="Teksttreci20"/>
        <w:numPr>
          <w:ilvl w:val="0"/>
          <w:numId w:val="6"/>
        </w:numPr>
        <w:shd w:val="clear" w:color="auto" w:fill="auto"/>
        <w:tabs>
          <w:tab w:val="left" w:pos="359"/>
        </w:tabs>
        <w:spacing w:before="120" w:after="120"/>
        <w:ind w:left="380" w:hanging="380"/>
        <w:rPr>
          <w:rFonts w:asciiTheme="minorHAnsi" w:hAnsiTheme="minorHAnsi" w:cstheme="minorHAnsi"/>
        </w:rPr>
      </w:pPr>
      <w:r w:rsidRPr="00764743">
        <w:rPr>
          <w:rFonts w:asciiTheme="minorHAnsi" w:hAnsiTheme="minorHAnsi" w:cstheme="minorHAnsi"/>
        </w:rPr>
        <w:t>Datę podpisania przez Zamawiającego protokołu, traktuje się jako datę wykonania i odbioru dokumentacji.</w:t>
      </w:r>
    </w:p>
    <w:p w14:paraId="2D688C51" w14:textId="77777777" w:rsidR="00F67581" w:rsidRPr="00764743" w:rsidRDefault="00634524" w:rsidP="00764743">
      <w:pPr>
        <w:pStyle w:val="Nagwek10"/>
        <w:keepNext/>
        <w:keepLines/>
        <w:shd w:val="clear" w:color="auto" w:fill="auto"/>
        <w:spacing w:before="120" w:after="120"/>
        <w:ind w:left="20"/>
        <w:rPr>
          <w:rFonts w:asciiTheme="minorHAnsi" w:hAnsiTheme="minorHAnsi" w:cstheme="minorHAnsi"/>
        </w:rPr>
      </w:pPr>
      <w:bookmarkStart w:id="0" w:name="bookmark0"/>
      <w:r w:rsidRPr="00764743">
        <w:rPr>
          <w:rFonts w:asciiTheme="minorHAnsi" w:hAnsiTheme="minorHAnsi" w:cstheme="minorHAnsi"/>
        </w:rPr>
        <w:t>§ 4</w:t>
      </w:r>
      <w:bookmarkEnd w:id="0"/>
    </w:p>
    <w:p w14:paraId="1EDBCE67" w14:textId="77777777" w:rsidR="00F67581" w:rsidRPr="00764743" w:rsidRDefault="00634524" w:rsidP="00764743">
      <w:pPr>
        <w:pStyle w:val="Nagwek10"/>
        <w:keepNext/>
        <w:keepLines/>
        <w:shd w:val="clear" w:color="auto" w:fill="auto"/>
        <w:spacing w:before="120" w:after="120"/>
        <w:ind w:left="20"/>
        <w:rPr>
          <w:rFonts w:asciiTheme="minorHAnsi" w:hAnsiTheme="minorHAnsi" w:cstheme="minorHAnsi"/>
        </w:rPr>
      </w:pPr>
      <w:bookmarkStart w:id="1" w:name="bookmark1"/>
      <w:r w:rsidRPr="00764743">
        <w:rPr>
          <w:rFonts w:asciiTheme="minorHAnsi" w:hAnsiTheme="minorHAnsi" w:cstheme="minorHAnsi"/>
        </w:rPr>
        <w:t>Termin realizacji umowy</w:t>
      </w:r>
      <w:bookmarkEnd w:id="1"/>
    </w:p>
    <w:p w14:paraId="718A0A20" w14:textId="4BA02001" w:rsidR="00F67581" w:rsidRPr="00764743" w:rsidRDefault="00634524" w:rsidP="00764743">
      <w:pPr>
        <w:pStyle w:val="Teksttreci20"/>
        <w:shd w:val="clear" w:color="auto" w:fill="auto"/>
        <w:spacing w:before="120" w:after="120"/>
        <w:ind w:left="380" w:hanging="380"/>
        <w:rPr>
          <w:rFonts w:asciiTheme="minorHAnsi" w:hAnsiTheme="minorHAnsi" w:cstheme="minorHAnsi"/>
        </w:rPr>
      </w:pPr>
      <w:r w:rsidRPr="00764743">
        <w:rPr>
          <w:rFonts w:asciiTheme="minorHAnsi" w:hAnsiTheme="minorHAnsi" w:cstheme="minorHAnsi"/>
        </w:rPr>
        <w:t>Strony umowy ustalają, że termin wykonania pr</w:t>
      </w:r>
      <w:r w:rsidR="00991663" w:rsidRPr="00764743">
        <w:rPr>
          <w:rFonts w:asciiTheme="minorHAnsi" w:hAnsiTheme="minorHAnsi" w:cstheme="minorHAnsi"/>
        </w:rPr>
        <w:t>zedmiotu umowy został do dnia 30 września 2026</w:t>
      </w:r>
      <w:r w:rsidRPr="00764743">
        <w:rPr>
          <w:rFonts w:asciiTheme="minorHAnsi" w:hAnsiTheme="minorHAnsi" w:cstheme="minorHAnsi"/>
        </w:rPr>
        <w:t xml:space="preserve"> r.</w:t>
      </w:r>
    </w:p>
    <w:p w14:paraId="57B35D1E" w14:textId="77777777" w:rsidR="00F67581" w:rsidRPr="00764743" w:rsidRDefault="00634524" w:rsidP="00764743">
      <w:pPr>
        <w:pStyle w:val="Nagwek10"/>
        <w:keepNext/>
        <w:keepLines/>
        <w:shd w:val="clear" w:color="auto" w:fill="auto"/>
        <w:spacing w:before="120" w:after="120"/>
        <w:ind w:left="20"/>
        <w:rPr>
          <w:rFonts w:asciiTheme="minorHAnsi" w:hAnsiTheme="minorHAnsi" w:cstheme="minorHAnsi"/>
        </w:rPr>
      </w:pPr>
      <w:bookmarkStart w:id="2" w:name="bookmark2"/>
      <w:r w:rsidRPr="00764743">
        <w:rPr>
          <w:rFonts w:asciiTheme="minorHAnsi" w:hAnsiTheme="minorHAnsi" w:cstheme="minorHAnsi"/>
        </w:rPr>
        <w:t>§ 5</w:t>
      </w:r>
      <w:bookmarkEnd w:id="2"/>
    </w:p>
    <w:p w14:paraId="17082C88" w14:textId="77777777" w:rsidR="00F67581" w:rsidRPr="00764743" w:rsidRDefault="00634524" w:rsidP="00764743">
      <w:pPr>
        <w:pStyle w:val="Nagwek10"/>
        <w:keepNext/>
        <w:keepLines/>
        <w:shd w:val="clear" w:color="auto" w:fill="auto"/>
        <w:spacing w:before="120" w:after="120"/>
        <w:ind w:left="20"/>
        <w:rPr>
          <w:rFonts w:asciiTheme="minorHAnsi" w:hAnsiTheme="minorHAnsi" w:cstheme="minorHAnsi"/>
        </w:rPr>
      </w:pPr>
      <w:bookmarkStart w:id="3" w:name="bookmark3"/>
      <w:r w:rsidRPr="00764743">
        <w:rPr>
          <w:rFonts w:asciiTheme="minorHAnsi" w:hAnsiTheme="minorHAnsi" w:cstheme="minorHAnsi"/>
        </w:rPr>
        <w:t>Wynagrodzenie i warunki płatności</w:t>
      </w:r>
      <w:bookmarkEnd w:id="3"/>
    </w:p>
    <w:p w14:paraId="2FA10EB6" w14:textId="77777777" w:rsidR="00F67581" w:rsidRPr="00764743" w:rsidRDefault="00634524" w:rsidP="00764743">
      <w:pPr>
        <w:pStyle w:val="Teksttreci20"/>
        <w:numPr>
          <w:ilvl w:val="0"/>
          <w:numId w:val="7"/>
        </w:numPr>
        <w:shd w:val="clear" w:color="auto" w:fill="auto"/>
        <w:tabs>
          <w:tab w:val="left" w:pos="359"/>
          <w:tab w:val="right" w:leader="dot" w:pos="8938"/>
          <w:tab w:val="right" w:pos="9622"/>
        </w:tabs>
        <w:spacing w:before="120" w:after="120"/>
        <w:ind w:left="380" w:hanging="380"/>
        <w:rPr>
          <w:rFonts w:asciiTheme="minorHAnsi" w:hAnsiTheme="minorHAnsi" w:cstheme="minorHAnsi"/>
        </w:rPr>
      </w:pPr>
      <w:r w:rsidRPr="00764743">
        <w:rPr>
          <w:rFonts w:asciiTheme="minorHAnsi" w:hAnsiTheme="minorHAnsi" w:cstheme="minorHAnsi"/>
        </w:rPr>
        <w:t xml:space="preserve">Strony ustalają, że wynagrodzenie za wykonanie przedmiotu umowy wynosi </w:t>
      </w:r>
      <w:r w:rsidRPr="00764743">
        <w:rPr>
          <w:rFonts w:asciiTheme="minorHAnsi" w:hAnsiTheme="minorHAnsi" w:cstheme="minorHAnsi"/>
        </w:rPr>
        <w:tab/>
        <w:t xml:space="preserve"> zł</w:t>
      </w:r>
      <w:r w:rsidRPr="00764743">
        <w:rPr>
          <w:rFonts w:asciiTheme="minorHAnsi" w:hAnsiTheme="minorHAnsi" w:cstheme="minorHAnsi"/>
        </w:rPr>
        <w:tab/>
        <w:t>netto.</w:t>
      </w:r>
    </w:p>
    <w:p w14:paraId="50BE2386" w14:textId="77777777" w:rsidR="00F67581" w:rsidRPr="00764743" w:rsidRDefault="00634524" w:rsidP="00764743">
      <w:pPr>
        <w:pStyle w:val="Teksttreci20"/>
        <w:shd w:val="clear" w:color="auto" w:fill="auto"/>
        <w:tabs>
          <w:tab w:val="left" w:leader="dot" w:pos="3217"/>
          <w:tab w:val="right" w:leader="dot" w:pos="5338"/>
          <w:tab w:val="left" w:pos="5543"/>
          <w:tab w:val="right" w:leader="dot" w:pos="9622"/>
        </w:tabs>
        <w:spacing w:before="120" w:after="120"/>
        <w:ind w:left="380" w:firstLine="0"/>
        <w:rPr>
          <w:rFonts w:asciiTheme="minorHAnsi" w:hAnsiTheme="minorHAnsi" w:cstheme="minorHAnsi"/>
        </w:rPr>
      </w:pPr>
      <w:r w:rsidRPr="00764743">
        <w:rPr>
          <w:rFonts w:asciiTheme="minorHAnsi" w:hAnsiTheme="minorHAnsi" w:cstheme="minorHAnsi"/>
        </w:rPr>
        <w:t>Podatek VAT wg. stawki</w:t>
      </w:r>
      <w:r w:rsidRPr="00764743">
        <w:rPr>
          <w:rFonts w:asciiTheme="minorHAnsi" w:hAnsiTheme="minorHAnsi" w:cstheme="minorHAnsi"/>
        </w:rPr>
        <w:tab/>
        <w:t>wynosi</w:t>
      </w:r>
      <w:r w:rsidRPr="00764743">
        <w:rPr>
          <w:rFonts w:asciiTheme="minorHAnsi" w:hAnsiTheme="minorHAnsi" w:cstheme="minorHAnsi"/>
        </w:rPr>
        <w:tab/>
        <w:t>zł.</w:t>
      </w:r>
      <w:r w:rsidRPr="00764743">
        <w:rPr>
          <w:rFonts w:asciiTheme="minorHAnsi" w:hAnsiTheme="minorHAnsi" w:cstheme="minorHAnsi"/>
        </w:rPr>
        <w:tab/>
        <w:t>Wynagrodzenie brutto wynosi</w:t>
      </w:r>
      <w:r w:rsidRPr="00764743">
        <w:rPr>
          <w:rFonts w:asciiTheme="minorHAnsi" w:hAnsiTheme="minorHAnsi" w:cstheme="minorHAnsi"/>
        </w:rPr>
        <w:tab/>
        <w:t>zł</w:t>
      </w:r>
    </w:p>
    <w:p w14:paraId="2965A97E" w14:textId="77777777" w:rsidR="00F67581" w:rsidRPr="00764743" w:rsidRDefault="00634524" w:rsidP="00764743">
      <w:pPr>
        <w:pStyle w:val="Teksttreci20"/>
        <w:shd w:val="clear" w:color="auto" w:fill="auto"/>
        <w:tabs>
          <w:tab w:val="right" w:leader="dot" w:pos="4455"/>
        </w:tabs>
        <w:spacing w:before="120" w:after="120"/>
        <w:ind w:left="380" w:firstLine="0"/>
        <w:rPr>
          <w:rFonts w:asciiTheme="minorHAnsi" w:hAnsiTheme="minorHAnsi" w:cstheme="minorHAnsi"/>
        </w:rPr>
      </w:pPr>
      <w:r w:rsidRPr="00764743">
        <w:rPr>
          <w:rFonts w:asciiTheme="minorHAnsi" w:hAnsiTheme="minorHAnsi" w:cstheme="minorHAnsi"/>
        </w:rPr>
        <w:t>(słownie złotych :</w:t>
      </w:r>
      <w:r w:rsidRPr="00764743">
        <w:rPr>
          <w:rFonts w:asciiTheme="minorHAnsi" w:hAnsiTheme="minorHAnsi" w:cstheme="minorHAnsi"/>
        </w:rPr>
        <w:tab/>
        <w:t>).</w:t>
      </w:r>
    </w:p>
    <w:p w14:paraId="3C240A22" w14:textId="55465B24" w:rsidR="00F67581" w:rsidRPr="00764743" w:rsidRDefault="00991663" w:rsidP="00764743">
      <w:pPr>
        <w:pStyle w:val="Teksttreci20"/>
        <w:numPr>
          <w:ilvl w:val="0"/>
          <w:numId w:val="7"/>
        </w:numPr>
        <w:shd w:val="clear" w:color="auto" w:fill="auto"/>
        <w:tabs>
          <w:tab w:val="left" w:pos="359"/>
        </w:tabs>
        <w:spacing w:before="120" w:after="120"/>
        <w:ind w:left="380" w:hanging="380"/>
        <w:rPr>
          <w:rFonts w:asciiTheme="minorHAnsi" w:hAnsiTheme="minorHAnsi" w:cstheme="minorHAnsi"/>
        </w:rPr>
      </w:pPr>
      <w:r w:rsidRPr="00764743">
        <w:rPr>
          <w:rFonts w:asciiTheme="minorHAnsi" w:hAnsiTheme="minorHAnsi" w:cstheme="minorHAnsi"/>
        </w:rPr>
        <w:t>Wynagrodzenie</w:t>
      </w:r>
      <w:r w:rsidR="00634524" w:rsidRPr="00764743">
        <w:rPr>
          <w:rFonts w:asciiTheme="minorHAnsi" w:hAnsiTheme="minorHAnsi" w:cstheme="minorHAnsi"/>
        </w:rPr>
        <w:t xml:space="preserve"> za wykonanie przedmiotu umowy zostanie wypłacone na podstawie faktury VAT wystawionej przez Wykonawcę.</w:t>
      </w:r>
    </w:p>
    <w:p w14:paraId="4DA59F81" w14:textId="77777777" w:rsidR="00F67581" w:rsidRPr="00764743" w:rsidRDefault="00634524" w:rsidP="00764743">
      <w:pPr>
        <w:pStyle w:val="Teksttreci20"/>
        <w:numPr>
          <w:ilvl w:val="0"/>
          <w:numId w:val="7"/>
        </w:numPr>
        <w:shd w:val="clear" w:color="auto" w:fill="auto"/>
        <w:tabs>
          <w:tab w:val="left" w:pos="359"/>
        </w:tabs>
        <w:spacing w:before="120" w:after="120"/>
        <w:ind w:left="380" w:hanging="380"/>
        <w:rPr>
          <w:rFonts w:asciiTheme="minorHAnsi" w:hAnsiTheme="minorHAnsi" w:cstheme="minorHAnsi"/>
        </w:rPr>
      </w:pPr>
      <w:r w:rsidRPr="00764743">
        <w:rPr>
          <w:rFonts w:asciiTheme="minorHAnsi" w:hAnsiTheme="minorHAnsi" w:cstheme="minorHAnsi"/>
        </w:rPr>
        <w:t>Podstawą do wystawienia faktury VAT będzie protokół odbioru przedmiotu zamówienia nie zawierający uwag, podpisany przez przedstawicieli Zamawiającego i Wykonawcy.</w:t>
      </w:r>
    </w:p>
    <w:p w14:paraId="5332EEC3" w14:textId="573EC699" w:rsidR="00991663" w:rsidRPr="00764743" w:rsidRDefault="00991663" w:rsidP="00764743">
      <w:pPr>
        <w:pStyle w:val="Akapitzlist"/>
        <w:numPr>
          <w:ilvl w:val="0"/>
          <w:numId w:val="7"/>
        </w:numPr>
        <w:spacing w:before="120" w:after="120"/>
        <w:ind w:left="284" w:hanging="284"/>
        <w:contextualSpacing w:val="0"/>
        <w:rPr>
          <w:rFonts w:asciiTheme="minorHAnsi" w:hAnsiTheme="minorHAnsi" w:cstheme="minorHAnsi"/>
        </w:rPr>
      </w:pPr>
      <w:r w:rsidRPr="00764743">
        <w:rPr>
          <w:rFonts w:asciiTheme="minorHAnsi" w:hAnsiTheme="minorHAnsi" w:cstheme="minorHAnsi"/>
        </w:rPr>
        <w:t>Sprzedawca zobowiązany jest wystawić fakturę zgodnie z obowiązującymi przepisami oraz zobowiązany jest wypełnić element określany we wzorcu faktury ustrukturyzowanej jako „Podmiot3” dotyczący Nabywcy.</w:t>
      </w:r>
    </w:p>
    <w:p w14:paraId="63FE9F9B" w14:textId="77777777" w:rsidR="00991663" w:rsidRPr="00764743" w:rsidRDefault="00991663" w:rsidP="00764743">
      <w:pPr>
        <w:spacing w:before="120" w:after="120"/>
        <w:ind w:left="284"/>
        <w:rPr>
          <w:rFonts w:asciiTheme="minorHAnsi" w:hAnsiTheme="minorHAnsi" w:cstheme="minorHAnsi"/>
        </w:rPr>
      </w:pPr>
      <w:r w:rsidRPr="00764743">
        <w:rPr>
          <w:rFonts w:asciiTheme="minorHAnsi" w:hAnsiTheme="minorHAnsi" w:cstheme="minorHAnsi"/>
        </w:rPr>
        <w:lastRenderedPageBreak/>
        <w:t>Faktura powinna być wystawiona w następujący sposób:</w:t>
      </w:r>
      <w:r w:rsidRPr="00764743">
        <w:rPr>
          <w:rFonts w:asciiTheme="minorHAnsi" w:hAnsiTheme="minorHAnsi" w:cstheme="minorHAnsi"/>
        </w:rPr>
        <w:br/>
        <w:t>Podmiot2 </w:t>
      </w:r>
      <w:r w:rsidRPr="00764743">
        <w:rPr>
          <w:rFonts w:asciiTheme="minorHAnsi" w:hAnsiTheme="minorHAnsi" w:cstheme="minorHAnsi"/>
        </w:rPr>
        <w:br/>
        <w:t>Nazwa: Gmina Bojszowy</w:t>
      </w:r>
      <w:r w:rsidRPr="00764743">
        <w:rPr>
          <w:rFonts w:asciiTheme="minorHAnsi" w:hAnsiTheme="minorHAnsi" w:cstheme="minorHAnsi"/>
        </w:rPr>
        <w:br/>
        <w:t>NIP nabywcy: 646 10 30 746</w:t>
      </w:r>
      <w:r w:rsidRPr="00764743">
        <w:rPr>
          <w:rFonts w:asciiTheme="minorHAnsi" w:hAnsiTheme="minorHAnsi" w:cstheme="minorHAnsi"/>
        </w:rPr>
        <w:br/>
        <w:t>adres nabywcy: ul. Gaikowa 35, 43-220 Bojszowy</w:t>
      </w:r>
      <w:r w:rsidRPr="00764743">
        <w:rPr>
          <w:rFonts w:asciiTheme="minorHAnsi" w:hAnsiTheme="minorHAnsi" w:cstheme="minorHAnsi"/>
        </w:rPr>
        <w:br/>
        <w:t>Podmiot3 </w:t>
      </w:r>
      <w:r w:rsidRPr="00764743">
        <w:rPr>
          <w:rFonts w:asciiTheme="minorHAnsi" w:hAnsiTheme="minorHAnsi" w:cstheme="minorHAnsi"/>
        </w:rPr>
        <w:br/>
        <w:t>Nazwa: Urząd Gminy Bojszowy</w:t>
      </w:r>
      <w:r w:rsidRPr="00764743">
        <w:rPr>
          <w:rFonts w:asciiTheme="minorHAnsi" w:hAnsiTheme="minorHAnsi" w:cstheme="minorHAnsi"/>
        </w:rPr>
        <w:br/>
        <w:t>NIP: 646 28 69 758</w:t>
      </w:r>
      <w:r w:rsidRPr="00764743">
        <w:rPr>
          <w:rFonts w:asciiTheme="minorHAnsi" w:hAnsiTheme="minorHAnsi" w:cstheme="minorHAnsi"/>
        </w:rPr>
        <w:br/>
        <w:t>adres: ul. Gaikowa 35, 43-220 Bojszowy</w:t>
      </w:r>
      <w:r w:rsidRPr="00764743">
        <w:rPr>
          <w:rFonts w:asciiTheme="minorHAnsi" w:hAnsiTheme="minorHAnsi" w:cstheme="minorHAnsi"/>
        </w:rPr>
        <w:br/>
        <w:t>rola: odbiorca faktury (JST – odbiorca)</w:t>
      </w:r>
    </w:p>
    <w:p w14:paraId="65E4F9F1" w14:textId="1FB11FAF" w:rsidR="00F67581" w:rsidRPr="00764743" w:rsidRDefault="00991663" w:rsidP="00764743">
      <w:pPr>
        <w:spacing w:before="120" w:after="120"/>
        <w:ind w:left="284"/>
        <w:rPr>
          <w:rFonts w:asciiTheme="minorHAnsi" w:hAnsiTheme="minorHAnsi" w:cstheme="minorHAnsi"/>
        </w:rPr>
      </w:pPr>
      <w:r w:rsidRPr="00764743">
        <w:rPr>
          <w:rFonts w:asciiTheme="minorHAnsi" w:hAnsiTheme="minorHAnsi" w:cstheme="minorHAnsi"/>
        </w:rPr>
        <w:t>Sprzedawca niniejszym akceptuje oraz przyjmuje do wiadomości, że tylko faktura wystawiona zgodnie z wyżej wymienionymi zasadami stanowi  prawidłowo wystawioną fakturę będącą podstawą dokonania zapłaty przez Nabywcę.</w:t>
      </w:r>
    </w:p>
    <w:p w14:paraId="1895B72D" w14:textId="77777777" w:rsidR="00F67581" w:rsidRPr="00764743" w:rsidRDefault="00634524" w:rsidP="00764743">
      <w:pPr>
        <w:pStyle w:val="Teksttreci20"/>
        <w:numPr>
          <w:ilvl w:val="0"/>
          <w:numId w:val="7"/>
        </w:numPr>
        <w:shd w:val="clear" w:color="auto" w:fill="auto"/>
        <w:tabs>
          <w:tab w:val="left" w:pos="363"/>
        </w:tabs>
        <w:spacing w:before="120" w:after="120"/>
        <w:ind w:left="380" w:hanging="380"/>
        <w:rPr>
          <w:rFonts w:asciiTheme="minorHAnsi" w:hAnsiTheme="minorHAnsi" w:cstheme="minorHAnsi"/>
        </w:rPr>
      </w:pPr>
      <w:r w:rsidRPr="00764743">
        <w:rPr>
          <w:rFonts w:asciiTheme="minorHAnsi" w:hAnsiTheme="minorHAnsi" w:cstheme="minorHAnsi"/>
        </w:rPr>
        <w:t xml:space="preserve">Rachunek bankowy podany przez wykonawcę umowy jest rachunkiem zgłoszonym w organie podatkowym i wymienionym w rejestrze podatników VAT tzw. „białej liście". W przypadku braku numeru rachunku w rejestrze podatników zamawiający uprawniony jest do wstrzymania się ze spełnieniem świadczenia do momentu ujawnienia rachunku bankowego wykonawcy w rejestrze podatników </w:t>
      </w:r>
      <w:r w:rsidRPr="00764743">
        <w:rPr>
          <w:rStyle w:val="Teksttreci21"/>
          <w:rFonts w:asciiTheme="minorHAnsi" w:hAnsiTheme="minorHAnsi" w:cstheme="minorHAnsi"/>
        </w:rPr>
        <w:t>VAT.</w:t>
      </w:r>
      <w:r w:rsidRPr="00764743">
        <w:rPr>
          <w:rFonts w:asciiTheme="minorHAnsi" w:hAnsiTheme="minorHAnsi" w:cstheme="minorHAnsi"/>
        </w:rPr>
        <w:t xml:space="preserve"> Powyższe nie stanowi zwłoki ani opóźnienia zamawiającego, ani nie niesie skutków, jakie wiążą się z niespełnieniem świadczenia w terminie.</w:t>
      </w:r>
    </w:p>
    <w:p w14:paraId="42A10A6C" w14:textId="77777777" w:rsidR="00F67581" w:rsidRPr="00764743" w:rsidRDefault="00634524" w:rsidP="00764743">
      <w:pPr>
        <w:pStyle w:val="Nagwek10"/>
        <w:keepNext/>
        <w:keepLines/>
        <w:shd w:val="clear" w:color="auto" w:fill="auto"/>
        <w:spacing w:before="120" w:after="120" w:line="288" w:lineRule="exact"/>
        <w:ind w:left="20"/>
        <w:rPr>
          <w:rFonts w:asciiTheme="minorHAnsi" w:hAnsiTheme="minorHAnsi" w:cstheme="minorHAnsi"/>
        </w:rPr>
      </w:pPr>
      <w:bookmarkStart w:id="4" w:name="bookmark4"/>
      <w:r w:rsidRPr="00764743">
        <w:rPr>
          <w:rFonts w:asciiTheme="minorHAnsi" w:hAnsiTheme="minorHAnsi" w:cstheme="minorHAnsi"/>
        </w:rPr>
        <w:t>§ 6</w:t>
      </w:r>
      <w:bookmarkEnd w:id="4"/>
    </w:p>
    <w:p w14:paraId="3719993E" w14:textId="77777777" w:rsidR="00F67581" w:rsidRPr="00764743" w:rsidRDefault="00634524" w:rsidP="00764743">
      <w:pPr>
        <w:pStyle w:val="Nagwek10"/>
        <w:keepNext/>
        <w:keepLines/>
        <w:shd w:val="clear" w:color="auto" w:fill="auto"/>
        <w:spacing w:before="120" w:after="120" w:line="288" w:lineRule="exact"/>
        <w:ind w:left="20"/>
        <w:rPr>
          <w:rFonts w:asciiTheme="minorHAnsi" w:hAnsiTheme="minorHAnsi" w:cstheme="minorHAnsi"/>
        </w:rPr>
      </w:pPr>
      <w:bookmarkStart w:id="5" w:name="bookmark5"/>
      <w:r w:rsidRPr="00764743">
        <w:rPr>
          <w:rFonts w:asciiTheme="minorHAnsi" w:hAnsiTheme="minorHAnsi" w:cstheme="minorHAnsi"/>
        </w:rPr>
        <w:t>Kary umowne</w:t>
      </w:r>
      <w:bookmarkEnd w:id="5"/>
    </w:p>
    <w:p w14:paraId="6C18A85A" w14:textId="77777777" w:rsidR="00F67581" w:rsidRPr="00764743" w:rsidRDefault="00634524" w:rsidP="00764743">
      <w:pPr>
        <w:pStyle w:val="Teksttreci20"/>
        <w:numPr>
          <w:ilvl w:val="0"/>
          <w:numId w:val="8"/>
        </w:numPr>
        <w:shd w:val="clear" w:color="auto" w:fill="auto"/>
        <w:tabs>
          <w:tab w:val="left" w:pos="359"/>
        </w:tabs>
        <w:spacing w:before="120" w:after="120" w:line="288" w:lineRule="exact"/>
        <w:ind w:left="380" w:hanging="380"/>
        <w:rPr>
          <w:rFonts w:asciiTheme="minorHAnsi" w:hAnsiTheme="minorHAnsi" w:cstheme="minorHAnsi"/>
        </w:rPr>
      </w:pPr>
      <w:r w:rsidRPr="00764743">
        <w:rPr>
          <w:rFonts w:asciiTheme="minorHAnsi" w:hAnsiTheme="minorHAnsi" w:cstheme="minorHAnsi"/>
        </w:rPr>
        <w:t>Strony postanawiają, że w przypadku niewykonania lub nienależytego wykonania postanowień niniejszej Umowy obowiązującą formą odszkodowania będą kary umowne.</w:t>
      </w:r>
    </w:p>
    <w:p w14:paraId="08FF73D1" w14:textId="77777777" w:rsidR="00F67581" w:rsidRPr="00764743" w:rsidRDefault="00634524" w:rsidP="00764743">
      <w:pPr>
        <w:pStyle w:val="Teksttreci20"/>
        <w:numPr>
          <w:ilvl w:val="0"/>
          <w:numId w:val="8"/>
        </w:numPr>
        <w:shd w:val="clear" w:color="auto" w:fill="auto"/>
        <w:tabs>
          <w:tab w:val="left" w:pos="359"/>
        </w:tabs>
        <w:spacing w:before="120" w:after="120"/>
        <w:ind w:left="380" w:hanging="380"/>
        <w:rPr>
          <w:rFonts w:asciiTheme="minorHAnsi" w:hAnsiTheme="minorHAnsi" w:cstheme="minorHAnsi"/>
        </w:rPr>
      </w:pPr>
      <w:r w:rsidRPr="00764743">
        <w:rPr>
          <w:rFonts w:asciiTheme="minorHAnsi" w:hAnsiTheme="minorHAnsi" w:cstheme="minorHAnsi"/>
        </w:rPr>
        <w:t>Wykonawca zapłaci Zamawiającemu kary umowne:</w:t>
      </w:r>
    </w:p>
    <w:p w14:paraId="4B0ADACA" w14:textId="77777777" w:rsidR="00F67581" w:rsidRPr="00764743" w:rsidRDefault="00634524" w:rsidP="00764743">
      <w:pPr>
        <w:pStyle w:val="Teksttreci20"/>
        <w:numPr>
          <w:ilvl w:val="0"/>
          <w:numId w:val="9"/>
        </w:numPr>
        <w:shd w:val="clear" w:color="auto" w:fill="auto"/>
        <w:tabs>
          <w:tab w:val="left" w:pos="843"/>
        </w:tabs>
        <w:spacing w:before="120" w:after="120"/>
        <w:ind w:left="820" w:hanging="394"/>
        <w:jc w:val="left"/>
        <w:rPr>
          <w:rFonts w:asciiTheme="minorHAnsi" w:hAnsiTheme="minorHAnsi" w:cstheme="minorHAnsi"/>
        </w:rPr>
      </w:pPr>
      <w:r w:rsidRPr="00764743">
        <w:rPr>
          <w:rFonts w:asciiTheme="minorHAnsi" w:hAnsiTheme="minorHAnsi" w:cstheme="minorHAnsi"/>
        </w:rPr>
        <w:t>za odstąpienie od umowy z przyczyn leżących po stronie Wykonawcy - w wysokości 10 % wynagrodzenia umownego brutto określonego w § 5 ust. 1 umowy,</w:t>
      </w:r>
    </w:p>
    <w:p w14:paraId="7A784442" w14:textId="77777777" w:rsidR="00F67581" w:rsidRPr="00764743" w:rsidRDefault="00634524" w:rsidP="00764743">
      <w:pPr>
        <w:pStyle w:val="Teksttreci20"/>
        <w:numPr>
          <w:ilvl w:val="0"/>
          <w:numId w:val="9"/>
        </w:numPr>
        <w:shd w:val="clear" w:color="auto" w:fill="auto"/>
        <w:tabs>
          <w:tab w:val="left" w:pos="763"/>
        </w:tabs>
        <w:spacing w:before="120" w:after="120"/>
        <w:ind w:left="780" w:hanging="380"/>
        <w:rPr>
          <w:rFonts w:asciiTheme="minorHAnsi" w:hAnsiTheme="minorHAnsi" w:cstheme="minorHAnsi"/>
        </w:rPr>
      </w:pPr>
      <w:r w:rsidRPr="00764743">
        <w:rPr>
          <w:rFonts w:asciiTheme="minorHAnsi" w:hAnsiTheme="minorHAnsi" w:cstheme="minorHAnsi"/>
        </w:rPr>
        <w:t xml:space="preserve">za zwłokę w wykonaniu przedmiotu umowy w wysokości 0,5 </w:t>
      </w:r>
      <w:r w:rsidRPr="00764743">
        <w:rPr>
          <w:rStyle w:val="Teksttreci2Kursywa"/>
          <w:rFonts w:asciiTheme="minorHAnsi" w:hAnsiTheme="minorHAnsi" w:cstheme="minorHAnsi"/>
          <w:b w:val="0"/>
          <w:bCs w:val="0"/>
        </w:rPr>
        <w:t>%</w:t>
      </w:r>
      <w:r w:rsidRPr="00764743">
        <w:rPr>
          <w:rFonts w:asciiTheme="minorHAnsi" w:hAnsiTheme="minorHAnsi" w:cstheme="minorHAnsi"/>
        </w:rPr>
        <w:t xml:space="preserve"> wynagrodzenia umownego</w:t>
      </w:r>
    </w:p>
    <w:p w14:paraId="72DF7FC0" w14:textId="77777777" w:rsidR="00F67581" w:rsidRPr="00764743" w:rsidRDefault="00634524" w:rsidP="00764743">
      <w:pPr>
        <w:pStyle w:val="Teksttreci20"/>
        <w:shd w:val="clear" w:color="auto" w:fill="auto"/>
        <w:spacing w:before="120" w:after="120"/>
        <w:ind w:left="780" w:firstLine="0"/>
        <w:rPr>
          <w:rFonts w:asciiTheme="minorHAnsi" w:hAnsiTheme="minorHAnsi" w:cstheme="minorHAnsi"/>
        </w:rPr>
      </w:pPr>
      <w:r w:rsidRPr="00764743">
        <w:rPr>
          <w:rFonts w:asciiTheme="minorHAnsi" w:hAnsiTheme="minorHAnsi" w:cstheme="minorHAnsi"/>
        </w:rPr>
        <w:t>brutto określonego w § 5 ust. 1 umowy za każdy dzień zwłoki, licząc od umownego terminu realizacji umowy;</w:t>
      </w:r>
    </w:p>
    <w:p w14:paraId="0334D89F" w14:textId="77777777" w:rsidR="00F67581" w:rsidRPr="00764743" w:rsidRDefault="00634524" w:rsidP="00764743">
      <w:pPr>
        <w:pStyle w:val="Teksttreci20"/>
        <w:numPr>
          <w:ilvl w:val="0"/>
          <w:numId w:val="9"/>
        </w:numPr>
        <w:shd w:val="clear" w:color="auto" w:fill="auto"/>
        <w:tabs>
          <w:tab w:val="left" w:pos="763"/>
        </w:tabs>
        <w:spacing w:before="120" w:after="120"/>
        <w:ind w:left="780" w:hanging="380"/>
        <w:rPr>
          <w:rFonts w:asciiTheme="minorHAnsi" w:hAnsiTheme="minorHAnsi" w:cstheme="minorHAnsi"/>
        </w:rPr>
      </w:pPr>
      <w:r w:rsidRPr="00764743">
        <w:rPr>
          <w:rFonts w:asciiTheme="minorHAnsi" w:hAnsiTheme="minorHAnsi" w:cstheme="minorHAnsi"/>
        </w:rPr>
        <w:t>za zwłokę w usunięciu wad w terminie, w wysokości 100 zł za każdy dzień zwłoki.</w:t>
      </w:r>
    </w:p>
    <w:p w14:paraId="1D670695" w14:textId="769084EA" w:rsidR="00F67581" w:rsidRPr="00764743" w:rsidRDefault="00634524" w:rsidP="00764743">
      <w:pPr>
        <w:pStyle w:val="Teksttreci20"/>
        <w:numPr>
          <w:ilvl w:val="0"/>
          <w:numId w:val="8"/>
        </w:numPr>
        <w:shd w:val="clear" w:color="auto" w:fill="auto"/>
        <w:tabs>
          <w:tab w:val="left" w:pos="370"/>
        </w:tabs>
        <w:spacing w:before="120" w:after="120"/>
        <w:ind w:left="400" w:hanging="400"/>
        <w:rPr>
          <w:rFonts w:asciiTheme="minorHAnsi" w:hAnsiTheme="minorHAnsi" w:cstheme="minorHAnsi"/>
          <w:color w:val="auto"/>
        </w:rPr>
      </w:pPr>
      <w:r w:rsidRPr="00764743">
        <w:rPr>
          <w:rFonts w:asciiTheme="minorHAnsi" w:hAnsiTheme="minorHAnsi" w:cstheme="minorHAnsi"/>
          <w:color w:val="auto"/>
        </w:rPr>
        <w:t>Zamawiający zapłaci Wykonawcy karę umowną za odstąpienie od umowy z przyczyn leżących po stronie Zamawiającego w wysokości 10 % wynagrodzenia umownego brutto określonego w § 5 ust 1 umowy.</w:t>
      </w:r>
    </w:p>
    <w:p w14:paraId="14744C2A" w14:textId="77777777" w:rsidR="00F67581" w:rsidRPr="00764743" w:rsidRDefault="00634524" w:rsidP="00764743">
      <w:pPr>
        <w:pStyle w:val="Teksttreci20"/>
        <w:numPr>
          <w:ilvl w:val="0"/>
          <w:numId w:val="8"/>
        </w:numPr>
        <w:shd w:val="clear" w:color="auto" w:fill="auto"/>
        <w:tabs>
          <w:tab w:val="left" w:pos="370"/>
        </w:tabs>
        <w:spacing w:before="120" w:after="120" w:line="240" w:lineRule="exact"/>
        <w:ind w:left="400" w:hanging="400"/>
        <w:rPr>
          <w:rFonts w:asciiTheme="minorHAnsi" w:hAnsiTheme="minorHAnsi" w:cstheme="minorHAnsi"/>
        </w:rPr>
      </w:pPr>
      <w:r w:rsidRPr="00764743">
        <w:rPr>
          <w:rFonts w:asciiTheme="minorHAnsi" w:hAnsiTheme="minorHAnsi" w:cstheme="minorHAnsi"/>
        </w:rPr>
        <w:t>Termin zapłaty kary umownej wynosi 14 dni od dnia doręczenia wezwania.</w:t>
      </w:r>
    </w:p>
    <w:p w14:paraId="4C9A9D0E" w14:textId="77777777" w:rsidR="00F67581" w:rsidRPr="00764743" w:rsidRDefault="00634524" w:rsidP="00764743">
      <w:pPr>
        <w:pStyle w:val="Teksttreci20"/>
        <w:numPr>
          <w:ilvl w:val="0"/>
          <w:numId w:val="8"/>
        </w:numPr>
        <w:shd w:val="clear" w:color="auto" w:fill="auto"/>
        <w:tabs>
          <w:tab w:val="left" w:pos="370"/>
        </w:tabs>
        <w:spacing w:before="120" w:after="120" w:line="240" w:lineRule="exact"/>
        <w:ind w:left="400" w:hanging="400"/>
        <w:rPr>
          <w:rFonts w:asciiTheme="minorHAnsi" w:hAnsiTheme="minorHAnsi" w:cstheme="minorHAnsi"/>
        </w:rPr>
      </w:pPr>
      <w:r w:rsidRPr="00764743">
        <w:rPr>
          <w:rFonts w:asciiTheme="minorHAnsi" w:hAnsiTheme="minorHAnsi" w:cstheme="minorHAnsi"/>
        </w:rPr>
        <w:t>Wykonawca wyraża zgodę na potrącenia naliczonych kar z przysługującego mu wynagrodzenia.</w:t>
      </w:r>
    </w:p>
    <w:p w14:paraId="62880BF5" w14:textId="77777777" w:rsidR="00F67581" w:rsidRPr="00764743" w:rsidRDefault="00634524" w:rsidP="00764743">
      <w:pPr>
        <w:pStyle w:val="Teksttreci20"/>
        <w:numPr>
          <w:ilvl w:val="0"/>
          <w:numId w:val="8"/>
        </w:numPr>
        <w:shd w:val="clear" w:color="auto" w:fill="auto"/>
        <w:tabs>
          <w:tab w:val="left" w:pos="370"/>
        </w:tabs>
        <w:spacing w:before="120" w:after="120"/>
        <w:ind w:left="400" w:hanging="400"/>
        <w:rPr>
          <w:rFonts w:asciiTheme="minorHAnsi" w:hAnsiTheme="minorHAnsi" w:cstheme="minorHAnsi"/>
        </w:rPr>
      </w:pPr>
      <w:r w:rsidRPr="00764743">
        <w:rPr>
          <w:rFonts w:asciiTheme="minorHAnsi" w:hAnsiTheme="minorHAnsi" w:cstheme="minorHAnsi"/>
        </w:rPr>
        <w:t>Zapłata kary przez Wykonawcę lub potracenie przez Zamawiającego kwoty kary z płatności należnej Wykonawcy nie zwalnia Wykonawcy z obowiązku wykonania zobowiązań wynikających z umowy.</w:t>
      </w:r>
    </w:p>
    <w:p w14:paraId="183FA919" w14:textId="77777777" w:rsidR="00F67581" w:rsidRPr="00764743" w:rsidRDefault="00634524" w:rsidP="00764743">
      <w:pPr>
        <w:pStyle w:val="Teksttreci20"/>
        <w:numPr>
          <w:ilvl w:val="0"/>
          <w:numId w:val="8"/>
        </w:numPr>
        <w:shd w:val="clear" w:color="auto" w:fill="auto"/>
        <w:tabs>
          <w:tab w:val="left" w:pos="370"/>
        </w:tabs>
        <w:spacing w:before="120" w:after="120"/>
        <w:ind w:left="400" w:hanging="400"/>
        <w:rPr>
          <w:rFonts w:asciiTheme="minorHAnsi" w:hAnsiTheme="minorHAnsi" w:cstheme="minorHAnsi"/>
        </w:rPr>
      </w:pPr>
      <w:r w:rsidRPr="00764743">
        <w:rPr>
          <w:rFonts w:asciiTheme="minorHAnsi" w:hAnsiTheme="minorHAnsi" w:cstheme="minorHAnsi"/>
        </w:rPr>
        <w:t>W przypadku gdy wysokość szkody poniesionej przez którąkolwiek ze Stron przekracza wartość zastrzeżonej na rzecz tej Strony kary umownej, Strona ta uprawniona jest do dochodzenia odszkodowania przekraczającej wartość kary umownej na zasadach ogólnych.</w:t>
      </w:r>
    </w:p>
    <w:p w14:paraId="5D46D78E" w14:textId="77777777" w:rsidR="00F67581" w:rsidRPr="00764743" w:rsidRDefault="00634524" w:rsidP="00764743">
      <w:pPr>
        <w:pStyle w:val="Teksttreci20"/>
        <w:shd w:val="clear" w:color="auto" w:fill="auto"/>
        <w:spacing w:before="120" w:after="120"/>
        <w:ind w:right="20" w:firstLine="0"/>
        <w:jc w:val="center"/>
        <w:rPr>
          <w:rFonts w:asciiTheme="minorHAnsi" w:hAnsiTheme="minorHAnsi" w:cstheme="minorHAnsi"/>
        </w:rPr>
      </w:pPr>
      <w:r w:rsidRPr="00764743">
        <w:rPr>
          <w:rFonts w:asciiTheme="minorHAnsi" w:hAnsiTheme="minorHAnsi" w:cstheme="minorHAnsi"/>
        </w:rPr>
        <w:t>§ 7</w:t>
      </w:r>
    </w:p>
    <w:p w14:paraId="01C85AA0" w14:textId="77777777" w:rsidR="00F67581" w:rsidRPr="00764743" w:rsidRDefault="00634524" w:rsidP="00764743">
      <w:pPr>
        <w:pStyle w:val="Teksttreci20"/>
        <w:shd w:val="clear" w:color="auto" w:fill="auto"/>
        <w:spacing w:before="120" w:after="120"/>
        <w:ind w:right="20" w:firstLine="0"/>
        <w:jc w:val="center"/>
        <w:rPr>
          <w:rFonts w:asciiTheme="minorHAnsi" w:hAnsiTheme="minorHAnsi" w:cstheme="minorHAnsi"/>
        </w:rPr>
      </w:pPr>
      <w:r w:rsidRPr="00764743">
        <w:rPr>
          <w:rFonts w:asciiTheme="minorHAnsi" w:hAnsiTheme="minorHAnsi" w:cstheme="minorHAnsi"/>
        </w:rPr>
        <w:t>Prawa autorskie</w:t>
      </w:r>
    </w:p>
    <w:p w14:paraId="7E495F26" w14:textId="00A2F85B" w:rsidR="00F67581" w:rsidRPr="00764743" w:rsidRDefault="00634524" w:rsidP="00764743">
      <w:pPr>
        <w:pStyle w:val="Teksttreci20"/>
        <w:shd w:val="clear" w:color="auto" w:fill="auto"/>
        <w:spacing w:before="120" w:after="120"/>
        <w:ind w:left="400" w:hanging="400"/>
        <w:rPr>
          <w:rFonts w:asciiTheme="minorHAnsi" w:hAnsiTheme="minorHAnsi" w:cstheme="minorHAnsi"/>
        </w:rPr>
      </w:pPr>
      <w:r w:rsidRPr="00764743">
        <w:rPr>
          <w:rFonts w:asciiTheme="minorHAnsi" w:hAnsiTheme="minorHAnsi" w:cstheme="minorHAnsi"/>
        </w:rPr>
        <w:t xml:space="preserve">Wykonawca </w:t>
      </w:r>
      <w:r w:rsidR="00F007AA" w:rsidRPr="00764743">
        <w:rPr>
          <w:rFonts w:asciiTheme="minorHAnsi" w:hAnsiTheme="minorHAnsi" w:cstheme="minorHAnsi"/>
        </w:rPr>
        <w:t>przekazuje na rzecz Gminy Bojszowy</w:t>
      </w:r>
      <w:r w:rsidRPr="00764743">
        <w:rPr>
          <w:rFonts w:asciiTheme="minorHAnsi" w:hAnsiTheme="minorHAnsi" w:cstheme="minorHAnsi"/>
        </w:rPr>
        <w:t xml:space="preserve"> autorskie prawa majątkowe do opracowanych</w:t>
      </w:r>
    </w:p>
    <w:p w14:paraId="5FD42965" w14:textId="77777777" w:rsidR="00F67581" w:rsidRPr="00764743" w:rsidRDefault="00634524" w:rsidP="00764743">
      <w:pPr>
        <w:pStyle w:val="Teksttreci20"/>
        <w:shd w:val="clear" w:color="auto" w:fill="auto"/>
        <w:spacing w:before="120" w:after="120"/>
        <w:ind w:left="400" w:hanging="400"/>
        <w:rPr>
          <w:rFonts w:asciiTheme="minorHAnsi" w:hAnsiTheme="minorHAnsi" w:cstheme="minorHAnsi"/>
        </w:rPr>
      </w:pPr>
      <w:r w:rsidRPr="00764743">
        <w:rPr>
          <w:rFonts w:asciiTheme="minorHAnsi" w:hAnsiTheme="minorHAnsi" w:cstheme="minorHAnsi"/>
        </w:rPr>
        <w:lastRenderedPageBreak/>
        <w:t>ekspertyz, w szczególności na następujących polach eksploatacji:</w:t>
      </w:r>
    </w:p>
    <w:p w14:paraId="6944EA85" w14:textId="77777777" w:rsidR="00F67581" w:rsidRPr="00764743" w:rsidRDefault="00634524" w:rsidP="00764743">
      <w:pPr>
        <w:pStyle w:val="Teksttreci20"/>
        <w:numPr>
          <w:ilvl w:val="0"/>
          <w:numId w:val="10"/>
        </w:numPr>
        <w:shd w:val="clear" w:color="auto" w:fill="auto"/>
        <w:spacing w:before="120" w:after="120"/>
        <w:ind w:left="540" w:hanging="360"/>
        <w:rPr>
          <w:rFonts w:asciiTheme="minorHAnsi" w:hAnsiTheme="minorHAnsi" w:cstheme="minorHAnsi"/>
        </w:rPr>
      </w:pPr>
      <w:r w:rsidRPr="00764743">
        <w:rPr>
          <w:rFonts w:asciiTheme="minorHAnsi" w:hAnsiTheme="minorHAnsi" w:cstheme="minorHAnsi"/>
        </w:rPr>
        <w:t xml:space="preserve"> w zakresie utrwalania i zwielokrotniania utworu - wytwarzanie określoną techniką egzemplarzy utworu, w tym techniką drukarską, reprograficzną oraz techniką cyfrową,</w:t>
      </w:r>
    </w:p>
    <w:p w14:paraId="13E5E090" w14:textId="77777777" w:rsidR="00F67581" w:rsidRPr="00764743" w:rsidRDefault="00634524" w:rsidP="00764743">
      <w:pPr>
        <w:pStyle w:val="Teksttreci20"/>
        <w:numPr>
          <w:ilvl w:val="0"/>
          <w:numId w:val="10"/>
        </w:numPr>
        <w:shd w:val="clear" w:color="auto" w:fill="auto"/>
        <w:spacing w:before="120" w:after="120"/>
        <w:ind w:left="540" w:hanging="360"/>
        <w:rPr>
          <w:rFonts w:asciiTheme="minorHAnsi" w:hAnsiTheme="minorHAnsi" w:cstheme="minorHAnsi"/>
        </w:rPr>
      </w:pPr>
      <w:r w:rsidRPr="00764743">
        <w:rPr>
          <w:rFonts w:asciiTheme="minorHAnsi" w:hAnsiTheme="minorHAnsi" w:cstheme="minorHAnsi"/>
        </w:rPr>
        <w:t xml:space="preserve"> w zakresie obrotu oryginałem albo egzemplarzami, na których utwór utrwalono, wprowadzania do obrotu, użyczenia,</w:t>
      </w:r>
    </w:p>
    <w:p w14:paraId="74E4AB88" w14:textId="77777777" w:rsidR="00F67581" w:rsidRPr="00764743" w:rsidRDefault="00634524" w:rsidP="00764743">
      <w:pPr>
        <w:pStyle w:val="Teksttreci20"/>
        <w:numPr>
          <w:ilvl w:val="0"/>
          <w:numId w:val="10"/>
        </w:numPr>
        <w:shd w:val="clear" w:color="auto" w:fill="auto"/>
        <w:tabs>
          <w:tab w:val="left" w:pos="539"/>
        </w:tabs>
        <w:spacing w:before="120" w:after="120"/>
        <w:ind w:left="540" w:hanging="360"/>
        <w:rPr>
          <w:rFonts w:asciiTheme="minorHAnsi" w:hAnsiTheme="minorHAnsi" w:cstheme="minorHAnsi"/>
        </w:rPr>
      </w:pPr>
      <w:r w:rsidRPr="00764743">
        <w:rPr>
          <w:rFonts w:asciiTheme="minorHAnsi" w:hAnsiTheme="minorHAnsi" w:cstheme="minorHAnsi"/>
        </w:rPr>
        <w:t>w zakresie rozpowszechniania utworu w sposób inny niż określony powyżej - publiczne wykonanie, wystawianie, wyświetlanie, odtworzenie oraz nadawanie i reemitowanie, a także publiczne udostępnianie utworu w taki sposób, aby każdy mógł mieć do niego dostęp w miejscu i w czasie przez siebie wybranym.</w:t>
      </w:r>
    </w:p>
    <w:p w14:paraId="03957B98" w14:textId="77777777" w:rsidR="00F67581" w:rsidRPr="00764743" w:rsidRDefault="00634524" w:rsidP="00764743">
      <w:pPr>
        <w:pStyle w:val="Teksttreci20"/>
        <w:shd w:val="clear" w:color="auto" w:fill="auto"/>
        <w:spacing w:before="120" w:after="120" w:line="288" w:lineRule="exact"/>
        <w:ind w:right="20" w:firstLine="0"/>
        <w:jc w:val="center"/>
        <w:rPr>
          <w:rFonts w:asciiTheme="minorHAnsi" w:hAnsiTheme="minorHAnsi" w:cstheme="minorHAnsi"/>
        </w:rPr>
      </w:pPr>
      <w:r w:rsidRPr="00764743">
        <w:rPr>
          <w:rFonts w:asciiTheme="minorHAnsi" w:hAnsiTheme="minorHAnsi" w:cstheme="minorHAnsi"/>
        </w:rPr>
        <w:t>§ 8</w:t>
      </w:r>
    </w:p>
    <w:p w14:paraId="18B31B03" w14:textId="77777777" w:rsidR="00F67581" w:rsidRPr="00764743" w:rsidRDefault="00634524" w:rsidP="00764743">
      <w:pPr>
        <w:pStyle w:val="Teksttreci20"/>
        <w:shd w:val="clear" w:color="auto" w:fill="auto"/>
        <w:spacing w:before="120" w:after="120" w:line="288" w:lineRule="exact"/>
        <w:ind w:right="20" w:firstLine="0"/>
        <w:jc w:val="center"/>
        <w:rPr>
          <w:rFonts w:asciiTheme="minorHAnsi" w:hAnsiTheme="minorHAnsi" w:cstheme="minorHAnsi"/>
        </w:rPr>
      </w:pPr>
      <w:r w:rsidRPr="00764743">
        <w:rPr>
          <w:rFonts w:asciiTheme="minorHAnsi" w:hAnsiTheme="minorHAnsi" w:cstheme="minorHAnsi"/>
        </w:rPr>
        <w:t>Rękojmia za wady</w:t>
      </w:r>
    </w:p>
    <w:p w14:paraId="2A1FFCAF" w14:textId="77777777" w:rsidR="00F67581" w:rsidRPr="00764743" w:rsidRDefault="00634524" w:rsidP="00764743">
      <w:pPr>
        <w:pStyle w:val="Teksttreci20"/>
        <w:numPr>
          <w:ilvl w:val="0"/>
          <w:numId w:val="11"/>
        </w:numPr>
        <w:shd w:val="clear" w:color="auto" w:fill="auto"/>
        <w:tabs>
          <w:tab w:val="left" w:pos="370"/>
        </w:tabs>
        <w:spacing w:before="120" w:after="120" w:line="288" w:lineRule="exact"/>
        <w:ind w:left="400" w:hanging="400"/>
        <w:rPr>
          <w:rFonts w:asciiTheme="minorHAnsi" w:hAnsiTheme="minorHAnsi" w:cstheme="minorHAnsi"/>
        </w:rPr>
      </w:pPr>
      <w:r w:rsidRPr="00764743">
        <w:rPr>
          <w:rFonts w:asciiTheme="minorHAnsi" w:hAnsiTheme="minorHAnsi" w:cstheme="minorHAnsi"/>
        </w:rPr>
        <w:t>Wykonawca ponosi odpowiedzialność z tytułu rękojmi za wady za opracowaną ekspertyzę w okresie 24 miesięcy od daty odbioru końcowego.</w:t>
      </w:r>
    </w:p>
    <w:p w14:paraId="282DA110" w14:textId="77777777" w:rsidR="00F67581" w:rsidRPr="00764743" w:rsidRDefault="00634524" w:rsidP="00764743">
      <w:pPr>
        <w:pStyle w:val="Teksttreci20"/>
        <w:numPr>
          <w:ilvl w:val="0"/>
          <w:numId w:val="11"/>
        </w:numPr>
        <w:shd w:val="clear" w:color="auto" w:fill="auto"/>
        <w:tabs>
          <w:tab w:val="left" w:pos="370"/>
        </w:tabs>
        <w:spacing w:before="120" w:after="120" w:line="288" w:lineRule="exact"/>
        <w:ind w:left="400" w:hanging="400"/>
        <w:rPr>
          <w:rFonts w:asciiTheme="minorHAnsi" w:hAnsiTheme="minorHAnsi" w:cstheme="minorHAnsi"/>
        </w:rPr>
      </w:pPr>
      <w:r w:rsidRPr="00764743">
        <w:rPr>
          <w:rFonts w:asciiTheme="minorHAnsi" w:hAnsiTheme="minorHAnsi" w:cstheme="minorHAnsi"/>
        </w:rPr>
        <w:t>W wypadku stwierdzonych wad opracowania Wykonawca zobowiązany jest usunąć te wady w terminie nie dłuższym niż 14 dni.</w:t>
      </w:r>
    </w:p>
    <w:p w14:paraId="7988B455" w14:textId="77777777" w:rsidR="00F67581" w:rsidRPr="00764743" w:rsidRDefault="00634524" w:rsidP="00764743">
      <w:pPr>
        <w:pStyle w:val="Teksttreci20"/>
        <w:shd w:val="clear" w:color="auto" w:fill="auto"/>
        <w:spacing w:before="120" w:after="120" w:line="288" w:lineRule="exact"/>
        <w:ind w:right="20" w:firstLine="0"/>
        <w:jc w:val="center"/>
        <w:rPr>
          <w:rFonts w:asciiTheme="minorHAnsi" w:hAnsiTheme="minorHAnsi" w:cstheme="minorHAnsi"/>
        </w:rPr>
      </w:pPr>
      <w:r w:rsidRPr="00764743">
        <w:rPr>
          <w:rFonts w:asciiTheme="minorHAnsi" w:hAnsiTheme="minorHAnsi" w:cstheme="minorHAnsi"/>
        </w:rPr>
        <w:t>§ 9</w:t>
      </w:r>
    </w:p>
    <w:p w14:paraId="0C7B12B3" w14:textId="77777777" w:rsidR="00F67581" w:rsidRPr="00764743" w:rsidRDefault="00634524" w:rsidP="00764743">
      <w:pPr>
        <w:pStyle w:val="Teksttreci20"/>
        <w:shd w:val="clear" w:color="auto" w:fill="auto"/>
        <w:spacing w:before="120" w:after="120" w:line="288" w:lineRule="exact"/>
        <w:ind w:right="20" w:firstLine="0"/>
        <w:jc w:val="center"/>
        <w:rPr>
          <w:rFonts w:asciiTheme="minorHAnsi" w:hAnsiTheme="minorHAnsi" w:cstheme="minorHAnsi"/>
        </w:rPr>
      </w:pPr>
      <w:r w:rsidRPr="00764743">
        <w:rPr>
          <w:rFonts w:asciiTheme="minorHAnsi" w:hAnsiTheme="minorHAnsi" w:cstheme="minorHAnsi"/>
        </w:rPr>
        <w:t>Odstąpienie od umowy</w:t>
      </w:r>
    </w:p>
    <w:p w14:paraId="68890D34" w14:textId="77777777" w:rsidR="00F67581" w:rsidRPr="00764743" w:rsidRDefault="00634524" w:rsidP="00764743">
      <w:pPr>
        <w:pStyle w:val="Teksttreci20"/>
        <w:numPr>
          <w:ilvl w:val="0"/>
          <w:numId w:val="12"/>
        </w:numPr>
        <w:shd w:val="clear" w:color="auto" w:fill="auto"/>
        <w:tabs>
          <w:tab w:val="left" w:pos="370"/>
        </w:tabs>
        <w:spacing w:before="120" w:after="120" w:line="288" w:lineRule="exact"/>
        <w:ind w:left="400" w:hanging="400"/>
        <w:rPr>
          <w:rFonts w:asciiTheme="minorHAnsi" w:hAnsiTheme="minorHAnsi" w:cstheme="minorHAnsi"/>
        </w:rPr>
      </w:pPr>
      <w:r w:rsidRPr="00764743">
        <w:rPr>
          <w:rFonts w:asciiTheme="minorHAnsi" w:hAnsiTheme="minorHAnsi" w:cstheme="minorHAnsi"/>
        </w:rPr>
        <w:t>Zamawiający ma prawo odstąpić od Umowy, w przypadkach gdy:</w:t>
      </w:r>
    </w:p>
    <w:p w14:paraId="6CCC7C39" w14:textId="77777777" w:rsidR="00F67581" w:rsidRPr="00764743" w:rsidRDefault="00634524" w:rsidP="00764743">
      <w:pPr>
        <w:pStyle w:val="Teksttreci20"/>
        <w:numPr>
          <w:ilvl w:val="0"/>
          <w:numId w:val="13"/>
        </w:numPr>
        <w:shd w:val="clear" w:color="auto" w:fill="auto"/>
        <w:tabs>
          <w:tab w:val="left" w:pos="759"/>
        </w:tabs>
        <w:spacing w:before="120" w:after="120"/>
        <w:ind w:left="780" w:hanging="380"/>
        <w:rPr>
          <w:rFonts w:asciiTheme="minorHAnsi" w:hAnsiTheme="minorHAnsi" w:cstheme="minorHAnsi"/>
        </w:rPr>
      </w:pPr>
      <w:r w:rsidRPr="00764743">
        <w:rPr>
          <w:rFonts w:asciiTheme="minorHAnsi" w:hAnsiTheme="minorHAnsi" w:cstheme="minorHAnsi"/>
        </w:rPr>
        <w:t>Wykonawca nie zrealizował w całości przedmiotu umowy w terminie, o którym mowa w § 4, mimo pisemnego wezwania z wyznaczeniem 7 dniowego dodatkowego terminu,</w:t>
      </w:r>
    </w:p>
    <w:p w14:paraId="7BC68BF7" w14:textId="77777777" w:rsidR="00F67581" w:rsidRPr="00764743" w:rsidRDefault="00634524" w:rsidP="00764743">
      <w:pPr>
        <w:pStyle w:val="Teksttreci20"/>
        <w:numPr>
          <w:ilvl w:val="0"/>
          <w:numId w:val="13"/>
        </w:numPr>
        <w:shd w:val="clear" w:color="auto" w:fill="auto"/>
        <w:tabs>
          <w:tab w:val="left" w:pos="763"/>
        </w:tabs>
        <w:spacing w:before="120" w:after="120"/>
        <w:ind w:left="780" w:hanging="380"/>
        <w:rPr>
          <w:rFonts w:asciiTheme="minorHAnsi" w:hAnsiTheme="minorHAnsi" w:cstheme="minorHAnsi"/>
        </w:rPr>
      </w:pPr>
      <w:r w:rsidRPr="00764743">
        <w:rPr>
          <w:rFonts w:asciiTheme="minorHAnsi" w:hAnsiTheme="minorHAnsi" w:cstheme="minorHAnsi"/>
        </w:rPr>
        <w:t>Wykonawca dokonuje realizacji przedmiotu umowy w sposób niezgodny z umową i mimo pisemnego wezwania z wyznaczeniem 7 dniowego dodatkowego terminu nie nastąpiła poprawa.</w:t>
      </w:r>
    </w:p>
    <w:p w14:paraId="791601E5" w14:textId="77777777" w:rsidR="00764743" w:rsidRDefault="00634524" w:rsidP="00764743">
      <w:pPr>
        <w:pStyle w:val="Teksttreci20"/>
        <w:numPr>
          <w:ilvl w:val="0"/>
          <w:numId w:val="12"/>
        </w:numPr>
        <w:shd w:val="clear" w:color="auto" w:fill="auto"/>
        <w:tabs>
          <w:tab w:val="left" w:pos="370"/>
        </w:tabs>
        <w:spacing w:before="120" w:after="120"/>
        <w:ind w:left="400" w:hanging="400"/>
        <w:rPr>
          <w:rFonts w:asciiTheme="minorHAnsi" w:hAnsiTheme="minorHAnsi" w:cstheme="minorHAnsi"/>
        </w:rPr>
      </w:pPr>
      <w:r w:rsidRPr="00764743">
        <w:rPr>
          <w:rFonts w:asciiTheme="minorHAnsi" w:hAnsiTheme="minorHAnsi" w:cstheme="minorHAnsi"/>
        </w:rPr>
        <w:t>Zamawiający może odstąpić od umowy w terminie 30 dni od dnia wystąpienia przesłanek uprawniających do skorzystania z tego prawa, o których mowa w ust. 1.</w:t>
      </w:r>
    </w:p>
    <w:p w14:paraId="4341640C" w14:textId="77777777" w:rsidR="00764743" w:rsidRDefault="00634524" w:rsidP="00764743">
      <w:pPr>
        <w:pStyle w:val="Teksttreci20"/>
        <w:numPr>
          <w:ilvl w:val="0"/>
          <w:numId w:val="12"/>
        </w:numPr>
        <w:shd w:val="clear" w:color="auto" w:fill="auto"/>
        <w:tabs>
          <w:tab w:val="left" w:pos="370"/>
        </w:tabs>
        <w:spacing w:before="120" w:after="120"/>
        <w:ind w:left="400" w:hanging="400"/>
        <w:rPr>
          <w:rFonts w:asciiTheme="minorHAnsi" w:hAnsiTheme="minorHAnsi" w:cstheme="minorHAnsi"/>
        </w:rPr>
      </w:pPr>
      <w:r w:rsidRPr="00764743">
        <w:rPr>
          <w:rFonts w:asciiTheme="minorHAnsi" w:hAnsiTheme="minorHAnsi" w:cstheme="minorHAnsi"/>
        </w:rPr>
        <w:t>Odstąpienie od umowy powinno nastąpić w formie pisemnej pod rygorem nieważności.</w:t>
      </w:r>
    </w:p>
    <w:p w14:paraId="67A52823" w14:textId="120E222A" w:rsidR="00F67581" w:rsidRPr="00764743" w:rsidRDefault="00634524" w:rsidP="00764743">
      <w:pPr>
        <w:pStyle w:val="Teksttreci20"/>
        <w:shd w:val="clear" w:color="auto" w:fill="auto"/>
        <w:tabs>
          <w:tab w:val="left" w:pos="370"/>
        </w:tabs>
        <w:spacing w:before="120" w:after="120"/>
        <w:ind w:firstLine="0"/>
        <w:jc w:val="center"/>
        <w:rPr>
          <w:rFonts w:asciiTheme="minorHAnsi" w:hAnsiTheme="minorHAnsi" w:cstheme="minorHAnsi"/>
        </w:rPr>
      </w:pPr>
      <w:r w:rsidRPr="00764743">
        <w:rPr>
          <w:rFonts w:asciiTheme="minorHAnsi" w:hAnsiTheme="minorHAnsi" w:cstheme="minorHAnsi"/>
        </w:rPr>
        <w:t>§ 10</w:t>
      </w:r>
      <w:r w:rsidRPr="00764743">
        <w:rPr>
          <w:rFonts w:asciiTheme="minorHAnsi" w:hAnsiTheme="minorHAnsi" w:cstheme="minorHAnsi"/>
        </w:rPr>
        <w:br/>
        <w:t>Zmiana umowy</w:t>
      </w:r>
    </w:p>
    <w:p w14:paraId="4601C5F1" w14:textId="77777777" w:rsidR="00F67581" w:rsidRPr="00764743" w:rsidRDefault="00634524" w:rsidP="00764743">
      <w:pPr>
        <w:pStyle w:val="Teksttreci20"/>
        <w:numPr>
          <w:ilvl w:val="0"/>
          <w:numId w:val="14"/>
        </w:numPr>
        <w:shd w:val="clear" w:color="auto" w:fill="auto"/>
        <w:tabs>
          <w:tab w:val="left" w:pos="358"/>
        </w:tabs>
        <w:spacing w:before="120" w:after="120"/>
        <w:ind w:left="420"/>
        <w:jc w:val="left"/>
        <w:rPr>
          <w:rFonts w:asciiTheme="minorHAnsi" w:hAnsiTheme="minorHAnsi" w:cstheme="minorHAnsi"/>
        </w:rPr>
      </w:pPr>
      <w:r w:rsidRPr="00764743">
        <w:rPr>
          <w:rFonts w:asciiTheme="minorHAnsi" w:hAnsiTheme="minorHAnsi" w:cstheme="minorHAnsi"/>
        </w:rPr>
        <w:t>Dopuszcza się zmianę postanowień umowy w stosunku do treści oferty na podstawie, której dokonano wyboru Wykonawcy w następującym zakresie:</w:t>
      </w:r>
    </w:p>
    <w:p w14:paraId="4D1398B9" w14:textId="77777777" w:rsidR="00F67581" w:rsidRPr="00764743" w:rsidRDefault="00634524" w:rsidP="00764743">
      <w:pPr>
        <w:pStyle w:val="Teksttreci20"/>
        <w:numPr>
          <w:ilvl w:val="0"/>
          <w:numId w:val="15"/>
        </w:numPr>
        <w:shd w:val="clear" w:color="auto" w:fill="auto"/>
        <w:tabs>
          <w:tab w:val="left" w:pos="783"/>
        </w:tabs>
        <w:spacing w:before="120" w:after="120"/>
        <w:ind w:left="820" w:hanging="400"/>
        <w:rPr>
          <w:rFonts w:asciiTheme="minorHAnsi" w:hAnsiTheme="minorHAnsi" w:cstheme="minorHAnsi"/>
        </w:rPr>
      </w:pPr>
      <w:r w:rsidRPr="00764743">
        <w:rPr>
          <w:rFonts w:asciiTheme="minorHAnsi" w:hAnsiTheme="minorHAnsi" w:cstheme="minorHAnsi"/>
        </w:rPr>
        <w:t>gdy nastąpi zmiana powszechnie obowiązujących przepisów prawa w zakresie mającym</w:t>
      </w:r>
    </w:p>
    <w:p w14:paraId="03D6D9D0" w14:textId="77777777" w:rsidR="00F67581" w:rsidRPr="00764743" w:rsidRDefault="00634524" w:rsidP="00764743">
      <w:pPr>
        <w:pStyle w:val="Teksttreci20"/>
        <w:shd w:val="clear" w:color="auto" w:fill="auto"/>
        <w:spacing w:before="120" w:after="120"/>
        <w:ind w:left="820" w:firstLine="0"/>
        <w:jc w:val="left"/>
        <w:rPr>
          <w:rFonts w:asciiTheme="minorHAnsi" w:hAnsiTheme="minorHAnsi" w:cstheme="minorHAnsi"/>
        </w:rPr>
      </w:pPr>
      <w:r w:rsidRPr="00764743">
        <w:rPr>
          <w:rFonts w:asciiTheme="minorHAnsi" w:hAnsiTheme="minorHAnsi" w:cstheme="minorHAnsi"/>
        </w:rPr>
        <w:t>wpływ na realizację przedmiotu zamówienia;</w:t>
      </w:r>
    </w:p>
    <w:p w14:paraId="646EA38D" w14:textId="77777777" w:rsidR="00F67581" w:rsidRPr="00764743" w:rsidRDefault="00634524" w:rsidP="00764743">
      <w:pPr>
        <w:pStyle w:val="Teksttreci20"/>
        <w:numPr>
          <w:ilvl w:val="0"/>
          <w:numId w:val="15"/>
        </w:numPr>
        <w:shd w:val="clear" w:color="auto" w:fill="auto"/>
        <w:tabs>
          <w:tab w:val="left" w:pos="788"/>
        </w:tabs>
        <w:spacing w:before="120" w:after="120"/>
        <w:ind w:left="820" w:hanging="400"/>
        <w:rPr>
          <w:rFonts w:asciiTheme="minorHAnsi" w:hAnsiTheme="minorHAnsi" w:cstheme="minorHAnsi"/>
        </w:rPr>
      </w:pPr>
      <w:r w:rsidRPr="00764743">
        <w:rPr>
          <w:rFonts w:asciiTheme="minorHAnsi" w:hAnsiTheme="minorHAnsi" w:cstheme="minorHAnsi"/>
        </w:rPr>
        <w:t>konieczna będzie zamiana terminu realizacji zamówienia w przypadku wystąpienia siły wyższej lub okoliczności, których strony umowy nie były w stanie przewidzieć, pomimo zachowania należytej staranności;</w:t>
      </w:r>
    </w:p>
    <w:p w14:paraId="038551C3" w14:textId="77777777" w:rsidR="00F67581" w:rsidRPr="00764743" w:rsidRDefault="00634524" w:rsidP="00764743">
      <w:pPr>
        <w:pStyle w:val="Teksttreci20"/>
        <w:numPr>
          <w:ilvl w:val="0"/>
          <w:numId w:val="15"/>
        </w:numPr>
        <w:shd w:val="clear" w:color="auto" w:fill="auto"/>
        <w:tabs>
          <w:tab w:val="left" w:pos="788"/>
        </w:tabs>
        <w:spacing w:before="120" w:after="120"/>
        <w:ind w:left="820" w:hanging="400"/>
        <w:rPr>
          <w:rFonts w:asciiTheme="minorHAnsi" w:hAnsiTheme="minorHAnsi" w:cstheme="minorHAnsi"/>
          <w:color w:val="auto"/>
        </w:rPr>
      </w:pPr>
      <w:r w:rsidRPr="00764743">
        <w:rPr>
          <w:rFonts w:asciiTheme="minorHAnsi" w:hAnsiTheme="minorHAnsi" w:cstheme="minorHAnsi"/>
          <w:color w:val="auto"/>
        </w:rPr>
        <w:t>zamawiający dopuszcza możliwość zmiany terminu realizacji umowy w przypadku, gdy</w:t>
      </w:r>
    </w:p>
    <w:p w14:paraId="2C9E4AC8" w14:textId="77777777" w:rsidR="00F67581" w:rsidRPr="00764743" w:rsidRDefault="00634524" w:rsidP="00764743">
      <w:pPr>
        <w:pStyle w:val="Teksttreci20"/>
        <w:shd w:val="clear" w:color="auto" w:fill="auto"/>
        <w:spacing w:before="120" w:after="120"/>
        <w:ind w:left="820" w:firstLine="0"/>
        <w:jc w:val="left"/>
        <w:rPr>
          <w:rFonts w:asciiTheme="minorHAnsi" w:hAnsiTheme="minorHAnsi" w:cstheme="minorHAnsi"/>
          <w:color w:val="auto"/>
        </w:rPr>
      </w:pPr>
      <w:r w:rsidRPr="00764743">
        <w:rPr>
          <w:rFonts w:asciiTheme="minorHAnsi" w:hAnsiTheme="minorHAnsi" w:cstheme="minorHAnsi"/>
          <w:color w:val="auto"/>
        </w:rPr>
        <w:t>zmienią się przepisy prawa regulujące termin rozliczenia zadania objętego umową.</w:t>
      </w:r>
    </w:p>
    <w:p w14:paraId="4FA7A330" w14:textId="7F28F3F2" w:rsidR="00F67581" w:rsidRPr="00764743" w:rsidRDefault="00634524" w:rsidP="00764743">
      <w:pPr>
        <w:pStyle w:val="Teksttreci20"/>
        <w:numPr>
          <w:ilvl w:val="0"/>
          <w:numId w:val="14"/>
        </w:numPr>
        <w:shd w:val="clear" w:color="auto" w:fill="auto"/>
        <w:tabs>
          <w:tab w:val="left" w:pos="358"/>
        </w:tabs>
        <w:spacing w:before="120" w:after="120"/>
        <w:ind w:left="420"/>
        <w:jc w:val="left"/>
        <w:rPr>
          <w:rFonts w:asciiTheme="minorHAnsi" w:hAnsiTheme="minorHAnsi" w:cstheme="minorHAnsi"/>
        </w:rPr>
      </w:pPr>
      <w:r w:rsidRPr="00764743">
        <w:rPr>
          <w:rFonts w:asciiTheme="minorHAnsi" w:hAnsiTheme="minorHAnsi" w:cstheme="minorHAnsi"/>
        </w:rPr>
        <w:t>Wszelkie zmiany niniejszej umowy wymagają dla swej ważności formy pisemnej pod rygorem nieważności.</w:t>
      </w:r>
    </w:p>
    <w:p w14:paraId="29218C4E" w14:textId="77777777" w:rsidR="00764743" w:rsidRDefault="00764743">
      <w:pPr>
        <w:rPr>
          <w:rFonts w:asciiTheme="minorHAnsi" w:eastAsia="Calibri" w:hAnsiTheme="minorHAnsi" w:cstheme="minorHAnsi"/>
        </w:rPr>
      </w:pPr>
      <w:r>
        <w:rPr>
          <w:rFonts w:asciiTheme="minorHAnsi" w:hAnsiTheme="minorHAnsi" w:cstheme="minorHAnsi"/>
        </w:rPr>
        <w:br w:type="page"/>
      </w:r>
    </w:p>
    <w:p w14:paraId="6D2C3BAE" w14:textId="61237A8E" w:rsidR="00F67581" w:rsidRPr="00764743" w:rsidRDefault="00634524" w:rsidP="00764743">
      <w:pPr>
        <w:pStyle w:val="Teksttreci20"/>
        <w:shd w:val="clear" w:color="auto" w:fill="auto"/>
        <w:spacing w:before="120" w:after="120" w:line="240" w:lineRule="exact"/>
        <w:ind w:left="20" w:firstLine="0"/>
        <w:jc w:val="center"/>
        <w:rPr>
          <w:rFonts w:asciiTheme="minorHAnsi" w:hAnsiTheme="minorHAnsi" w:cstheme="minorHAnsi"/>
        </w:rPr>
      </w:pPr>
      <w:r w:rsidRPr="00764743">
        <w:rPr>
          <w:rFonts w:asciiTheme="minorHAnsi" w:hAnsiTheme="minorHAnsi" w:cstheme="minorHAnsi"/>
        </w:rPr>
        <w:lastRenderedPageBreak/>
        <w:t>§ 11</w:t>
      </w:r>
    </w:p>
    <w:p w14:paraId="54FA7AD8" w14:textId="77777777" w:rsidR="00F67581" w:rsidRPr="00764743" w:rsidRDefault="00634524" w:rsidP="00764743">
      <w:pPr>
        <w:pStyle w:val="Teksttreci20"/>
        <w:shd w:val="clear" w:color="auto" w:fill="auto"/>
        <w:spacing w:before="120" w:after="120" w:line="240" w:lineRule="exact"/>
        <w:ind w:left="20" w:firstLine="0"/>
        <w:jc w:val="center"/>
        <w:rPr>
          <w:rFonts w:asciiTheme="minorHAnsi" w:hAnsiTheme="minorHAnsi" w:cstheme="minorHAnsi"/>
        </w:rPr>
      </w:pPr>
      <w:r w:rsidRPr="00764743">
        <w:rPr>
          <w:rFonts w:asciiTheme="minorHAnsi" w:hAnsiTheme="minorHAnsi" w:cstheme="minorHAnsi"/>
        </w:rPr>
        <w:t>Postanowienia końcowe</w:t>
      </w:r>
    </w:p>
    <w:p w14:paraId="28479B65" w14:textId="77777777" w:rsidR="00F67581" w:rsidRPr="00764743" w:rsidRDefault="00634524" w:rsidP="00764743">
      <w:pPr>
        <w:pStyle w:val="Teksttreci20"/>
        <w:numPr>
          <w:ilvl w:val="0"/>
          <w:numId w:val="16"/>
        </w:numPr>
        <w:shd w:val="clear" w:color="auto" w:fill="auto"/>
        <w:tabs>
          <w:tab w:val="left" w:pos="358"/>
        </w:tabs>
        <w:spacing w:before="120" w:after="120"/>
        <w:ind w:left="420"/>
        <w:jc w:val="left"/>
        <w:rPr>
          <w:rFonts w:asciiTheme="minorHAnsi" w:hAnsiTheme="minorHAnsi" w:cstheme="minorHAnsi"/>
        </w:rPr>
      </w:pPr>
      <w:r w:rsidRPr="00764743">
        <w:rPr>
          <w:rFonts w:asciiTheme="minorHAnsi" w:hAnsiTheme="minorHAnsi" w:cstheme="minorHAnsi"/>
        </w:rPr>
        <w:t>W sprawach nieuregulowanych postanowieniami Umowy zastosowanie mają przepisy Kodeksu cywilnego.</w:t>
      </w:r>
    </w:p>
    <w:p w14:paraId="5E212CE2" w14:textId="77777777" w:rsidR="00F67581" w:rsidRPr="00764743" w:rsidRDefault="00634524" w:rsidP="00764743">
      <w:pPr>
        <w:pStyle w:val="Teksttreci20"/>
        <w:numPr>
          <w:ilvl w:val="0"/>
          <w:numId w:val="16"/>
        </w:numPr>
        <w:shd w:val="clear" w:color="auto" w:fill="auto"/>
        <w:tabs>
          <w:tab w:val="left" w:pos="358"/>
        </w:tabs>
        <w:spacing w:before="120" w:after="120"/>
        <w:ind w:left="420"/>
        <w:jc w:val="left"/>
        <w:rPr>
          <w:rFonts w:asciiTheme="minorHAnsi" w:hAnsiTheme="minorHAnsi" w:cstheme="minorHAnsi"/>
        </w:rPr>
      </w:pPr>
      <w:r w:rsidRPr="00764743">
        <w:rPr>
          <w:rFonts w:asciiTheme="minorHAnsi" w:hAnsiTheme="minorHAnsi" w:cstheme="minorHAnsi"/>
        </w:rPr>
        <w:t>Wszelkie spory wynikające z niniejszej umowy rozstrzygać będzie Sąd właściwy dla Zamawiającego.</w:t>
      </w:r>
    </w:p>
    <w:p w14:paraId="15F3FA29" w14:textId="3BB5D4B5" w:rsidR="00764743" w:rsidRDefault="00634524" w:rsidP="00764743">
      <w:pPr>
        <w:pStyle w:val="Teksttreci20"/>
        <w:numPr>
          <w:ilvl w:val="0"/>
          <w:numId w:val="16"/>
        </w:numPr>
        <w:shd w:val="clear" w:color="auto" w:fill="auto"/>
        <w:tabs>
          <w:tab w:val="left" w:pos="358"/>
        </w:tabs>
        <w:spacing w:before="120" w:after="120"/>
        <w:ind w:left="420"/>
        <w:jc w:val="left"/>
        <w:rPr>
          <w:rFonts w:asciiTheme="minorHAnsi" w:hAnsiTheme="minorHAnsi" w:cstheme="minorHAnsi"/>
        </w:rPr>
      </w:pPr>
      <w:r w:rsidRPr="00764743">
        <w:rPr>
          <w:rFonts w:asciiTheme="minorHAnsi" w:hAnsiTheme="minorHAnsi" w:cstheme="minorHAnsi"/>
        </w:rPr>
        <w:t>Umowę sporządzono w dwóch jednobrzmiących egzemplarzach, po jednym egzemplarzy dla każdej strony umowy.</w:t>
      </w:r>
    </w:p>
    <w:tbl>
      <w:tblPr>
        <w:tblStyle w:val="Tabela-Siatka"/>
        <w:tblW w:w="0" w:type="auto"/>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636"/>
      </w:tblGrid>
      <w:tr w:rsidR="00764743" w14:paraId="7980A68C" w14:textId="77777777" w:rsidTr="00764743">
        <w:trPr>
          <w:trHeight w:val="1827"/>
        </w:trPr>
        <w:tc>
          <w:tcPr>
            <w:tcW w:w="4843" w:type="dxa"/>
          </w:tcPr>
          <w:p w14:paraId="196B63E1" w14:textId="5C59D6D3" w:rsidR="00764743" w:rsidRPr="00764743" w:rsidRDefault="00764743" w:rsidP="00764743">
            <w:pPr>
              <w:pStyle w:val="Teksttreci20"/>
              <w:shd w:val="clear" w:color="auto" w:fill="auto"/>
              <w:spacing w:line="240" w:lineRule="exact"/>
              <w:ind w:left="-525" w:firstLine="0"/>
              <w:jc w:val="center"/>
            </w:pPr>
            <w:r>
              <w:t>ZAMAWIAJĄCY</w:t>
            </w:r>
          </w:p>
        </w:tc>
        <w:tc>
          <w:tcPr>
            <w:tcW w:w="4843" w:type="dxa"/>
          </w:tcPr>
          <w:p w14:paraId="47E36403" w14:textId="669BDAE3" w:rsidR="00764743" w:rsidRDefault="00764743" w:rsidP="00764743">
            <w:pPr>
              <w:pStyle w:val="Teksttreci20"/>
              <w:shd w:val="clear" w:color="auto" w:fill="auto"/>
              <w:tabs>
                <w:tab w:val="left" w:pos="358"/>
              </w:tabs>
              <w:spacing w:after="120"/>
              <w:ind w:left="-525" w:firstLine="0"/>
              <w:jc w:val="center"/>
              <w:rPr>
                <w:rFonts w:asciiTheme="minorHAnsi" w:hAnsiTheme="minorHAnsi" w:cstheme="minorHAnsi"/>
              </w:rPr>
            </w:pPr>
            <w:r>
              <w:rPr>
                <w:rFonts w:asciiTheme="minorHAnsi" w:hAnsiTheme="minorHAnsi" w:cstheme="minorHAnsi"/>
              </w:rPr>
              <w:t>WYKONAWCA</w:t>
            </w:r>
          </w:p>
        </w:tc>
      </w:tr>
    </w:tbl>
    <w:p w14:paraId="61CD2CA0" w14:textId="77777777" w:rsidR="00764743" w:rsidRDefault="00764743" w:rsidP="00764743">
      <w:pPr>
        <w:pStyle w:val="Teksttreci20"/>
        <w:shd w:val="clear" w:color="auto" w:fill="auto"/>
        <w:tabs>
          <w:tab w:val="left" w:pos="358"/>
        </w:tabs>
        <w:spacing w:before="120" w:after="120"/>
        <w:ind w:left="420" w:firstLine="0"/>
        <w:jc w:val="left"/>
        <w:rPr>
          <w:rFonts w:asciiTheme="minorHAnsi" w:hAnsiTheme="minorHAnsi" w:cstheme="minorHAnsi"/>
        </w:rPr>
      </w:pPr>
    </w:p>
    <w:p w14:paraId="086FB5EF" w14:textId="77777777" w:rsidR="00764743" w:rsidRPr="00764743" w:rsidRDefault="00764743" w:rsidP="00764743">
      <w:pPr>
        <w:pStyle w:val="Teksttreci20"/>
        <w:shd w:val="clear" w:color="auto" w:fill="auto"/>
        <w:tabs>
          <w:tab w:val="left" w:pos="358"/>
        </w:tabs>
        <w:spacing w:before="120" w:after="120"/>
        <w:ind w:firstLine="0"/>
        <w:jc w:val="left"/>
        <w:rPr>
          <w:rFonts w:asciiTheme="minorHAnsi" w:hAnsiTheme="minorHAnsi" w:cstheme="minorHAnsi"/>
        </w:rPr>
      </w:pPr>
    </w:p>
    <w:sectPr w:rsidR="00764743" w:rsidRPr="00764743">
      <w:footerReference w:type="default" r:id="rId8"/>
      <w:pgSz w:w="11900" w:h="16840"/>
      <w:pgMar w:top="744" w:right="1102" w:bottom="989" w:left="110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B3F82" w14:textId="77777777" w:rsidR="0021264C" w:rsidRDefault="0021264C">
      <w:r>
        <w:separator/>
      </w:r>
    </w:p>
  </w:endnote>
  <w:endnote w:type="continuationSeparator" w:id="0">
    <w:p w14:paraId="6414F952" w14:textId="77777777" w:rsidR="0021264C" w:rsidRDefault="00212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7B9D6" w14:textId="012B2722" w:rsidR="00F67581" w:rsidRDefault="00634524">
    <w:pPr>
      <w:rPr>
        <w:sz w:val="2"/>
        <w:szCs w:val="2"/>
      </w:rPr>
    </w:pPr>
    <w:r>
      <w:rPr>
        <w:noProof/>
        <w:lang w:bidi="ar-SA"/>
      </w:rPr>
      <mc:AlternateContent>
        <mc:Choice Requires="wps">
          <w:drawing>
            <wp:anchor distT="0" distB="0" distL="63500" distR="63500" simplePos="0" relativeHeight="251657728" behindDoc="1" locked="0" layoutInCell="1" allowOverlap="1" wp14:anchorId="3224813B" wp14:editId="1BB1703A">
              <wp:simplePos x="0" y="0"/>
              <wp:positionH relativeFrom="page">
                <wp:posOffset>3649980</wp:posOffset>
              </wp:positionH>
              <wp:positionV relativeFrom="page">
                <wp:posOffset>10345420</wp:posOffset>
              </wp:positionV>
              <wp:extent cx="257175" cy="147320"/>
              <wp:effectExtent l="1905" t="1270" r="0" b="3810"/>
              <wp:wrapNone/>
              <wp:docPr id="11992277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E4727" w14:textId="77777777" w:rsidR="00F67581" w:rsidRDefault="00634524">
                          <w:pPr>
                            <w:pStyle w:val="Nagweklubstopka0"/>
                            <w:shd w:val="clear" w:color="auto" w:fill="auto"/>
                            <w:spacing w:line="240" w:lineRule="auto"/>
                          </w:pPr>
                          <w:r>
                            <w:rPr>
                              <w:rStyle w:val="Nagweklubstopka1"/>
                            </w:rPr>
                            <w:t xml:space="preserve">Str. </w:t>
                          </w:r>
                          <w:r>
                            <w:fldChar w:fldCharType="begin"/>
                          </w:r>
                          <w:r>
                            <w:instrText xml:space="preserve"> PAGE \* MERGEFORMAT </w:instrText>
                          </w:r>
                          <w:r>
                            <w:fldChar w:fldCharType="separate"/>
                          </w:r>
                          <w:r w:rsidR="000500C3" w:rsidRPr="000500C3">
                            <w:rPr>
                              <w:rStyle w:val="Nagweklubstopka1"/>
                              <w:noProof/>
                            </w:rPr>
                            <w:t>3</w:t>
                          </w:r>
                          <w:r>
                            <w:rPr>
                              <w:rStyle w:val="Nagweklubstopka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24813B" id="_x0000_t202" coordsize="21600,21600" o:spt="202" path="m,l,21600r21600,l21600,xe">
              <v:stroke joinstyle="miter"/>
              <v:path gradientshapeok="t" o:connecttype="rect"/>
            </v:shapetype>
            <v:shape id="Text Box 1" o:spid="_x0000_s1027" type="#_x0000_t202" style="position:absolute;margin-left:287.4pt;margin-top:814.6pt;width:20.25pt;height:11.6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" filled="f" stroked="f">
              <v:textbox style="mso-fit-shape-to-text:t" inset="0,0,0,0">
                <w:txbxContent>
                  <w:p w14:paraId="278E4727" w14:textId="77777777" w:rsidR="00F67581" w:rsidRDefault="00634524">
                    <w:pPr>
                      <w:pStyle w:val="Nagweklubstopka0"/>
                      <w:shd w:val="clear" w:color="auto" w:fill="auto"/>
                      <w:spacing w:line="240" w:lineRule="auto"/>
                    </w:pPr>
                    <w:r>
                      <w:rPr>
                        <w:rStyle w:val="Nagweklubstopka1"/>
                      </w:rPr>
                      <w:t xml:space="preserve">Str. </w:t>
                    </w:r>
                    <w:r>
                      <w:fldChar w:fldCharType="begin"/>
                    </w:r>
                    <w:r>
                      <w:instrText xml:space="preserve"> PAGE \* MERGEFORMAT </w:instrText>
                    </w:r>
                    <w:r>
                      <w:fldChar w:fldCharType="separate"/>
                    </w:r>
                    <w:r w:rsidR="000500C3" w:rsidRPr="000500C3">
                      <w:rPr>
                        <w:rStyle w:val="Nagweklubstopka1"/>
                        <w:noProof/>
                      </w:rPr>
                      <w:t>3</w:t>
                    </w:r>
                    <w:r>
                      <w:rPr>
                        <w:rStyle w:val="Nagweklubstopka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D51AB" w14:textId="77777777" w:rsidR="0021264C" w:rsidRDefault="0021264C"/>
  </w:footnote>
  <w:footnote w:type="continuationSeparator" w:id="0">
    <w:p w14:paraId="15510950" w14:textId="77777777" w:rsidR="0021264C" w:rsidRDefault="002126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73EA"/>
    <w:multiLevelType w:val="multilevel"/>
    <w:tmpl w:val="3EE2DD0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6C1E82"/>
    <w:multiLevelType w:val="hybridMultilevel"/>
    <w:tmpl w:val="36A02618"/>
    <w:lvl w:ilvl="0" w:tplc="F68293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6F3216"/>
    <w:multiLevelType w:val="multilevel"/>
    <w:tmpl w:val="66BA6A6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6058CA"/>
    <w:multiLevelType w:val="multilevel"/>
    <w:tmpl w:val="2128846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BC1C49"/>
    <w:multiLevelType w:val="hybridMultilevel"/>
    <w:tmpl w:val="532AE7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DE30F59"/>
    <w:multiLevelType w:val="hybridMultilevel"/>
    <w:tmpl w:val="62C220D2"/>
    <w:lvl w:ilvl="0" w:tplc="9C028DBA">
      <w:start w:val="1"/>
      <w:numFmt w:val="decimal"/>
      <w:lvlText w:val="%1."/>
      <w:lvlJc w:val="left"/>
      <w:pPr>
        <w:ind w:left="720" w:hanging="360"/>
      </w:pPr>
      <w:rPr>
        <w:rFonts w:asciiTheme="minorHAnsi" w:eastAsia="Courier New"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D80AB0"/>
    <w:multiLevelType w:val="multilevel"/>
    <w:tmpl w:val="668C99C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E7184E"/>
    <w:multiLevelType w:val="multilevel"/>
    <w:tmpl w:val="A6385D2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921642"/>
    <w:multiLevelType w:val="multilevel"/>
    <w:tmpl w:val="1184796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012FFE"/>
    <w:multiLevelType w:val="multilevel"/>
    <w:tmpl w:val="B090F10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417DA7"/>
    <w:multiLevelType w:val="multilevel"/>
    <w:tmpl w:val="643E113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2A7667"/>
    <w:multiLevelType w:val="multilevel"/>
    <w:tmpl w:val="2D70798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B07461"/>
    <w:multiLevelType w:val="multilevel"/>
    <w:tmpl w:val="07E4382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5B30F8"/>
    <w:multiLevelType w:val="multilevel"/>
    <w:tmpl w:val="94ECA36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2007083"/>
    <w:multiLevelType w:val="multilevel"/>
    <w:tmpl w:val="4752741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633098B"/>
    <w:multiLevelType w:val="multilevel"/>
    <w:tmpl w:val="76CE1D2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67F5893"/>
    <w:multiLevelType w:val="multilevel"/>
    <w:tmpl w:val="8F9CDF0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D107C2"/>
    <w:multiLevelType w:val="multilevel"/>
    <w:tmpl w:val="BBF07FB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1D12BAE"/>
    <w:multiLevelType w:val="multilevel"/>
    <w:tmpl w:val="F2DA564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3501B6D"/>
    <w:multiLevelType w:val="multilevel"/>
    <w:tmpl w:val="9090828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9F0B32"/>
    <w:multiLevelType w:val="multilevel"/>
    <w:tmpl w:val="70AC0E3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4762851">
    <w:abstractNumId w:val="7"/>
  </w:num>
  <w:num w:numId="2" w16cid:durableId="150025696">
    <w:abstractNumId w:val="0"/>
  </w:num>
  <w:num w:numId="3" w16cid:durableId="481503626">
    <w:abstractNumId w:val="16"/>
  </w:num>
  <w:num w:numId="4" w16cid:durableId="1928030755">
    <w:abstractNumId w:val="18"/>
  </w:num>
  <w:num w:numId="5" w16cid:durableId="284242498">
    <w:abstractNumId w:val="9"/>
  </w:num>
  <w:num w:numId="6" w16cid:durableId="573703916">
    <w:abstractNumId w:val="3"/>
  </w:num>
  <w:num w:numId="7" w16cid:durableId="570698170">
    <w:abstractNumId w:val="15"/>
  </w:num>
  <w:num w:numId="8" w16cid:durableId="1529218631">
    <w:abstractNumId w:val="11"/>
  </w:num>
  <w:num w:numId="9" w16cid:durableId="346520399">
    <w:abstractNumId w:val="2"/>
  </w:num>
  <w:num w:numId="10" w16cid:durableId="1203858622">
    <w:abstractNumId w:val="12"/>
  </w:num>
  <w:num w:numId="11" w16cid:durableId="1833836212">
    <w:abstractNumId w:val="17"/>
  </w:num>
  <w:num w:numId="12" w16cid:durableId="1229922842">
    <w:abstractNumId w:val="19"/>
  </w:num>
  <w:num w:numId="13" w16cid:durableId="1407728194">
    <w:abstractNumId w:val="10"/>
  </w:num>
  <w:num w:numId="14" w16cid:durableId="669405025">
    <w:abstractNumId w:val="8"/>
  </w:num>
  <w:num w:numId="15" w16cid:durableId="64567546">
    <w:abstractNumId w:val="14"/>
  </w:num>
  <w:num w:numId="16" w16cid:durableId="1519736499">
    <w:abstractNumId w:val="13"/>
  </w:num>
  <w:num w:numId="17" w16cid:durableId="1480687441">
    <w:abstractNumId w:val="20"/>
  </w:num>
  <w:num w:numId="18" w16cid:durableId="2068988027">
    <w:abstractNumId w:val="4"/>
  </w:num>
  <w:num w:numId="19" w16cid:durableId="833302985">
    <w:abstractNumId w:val="6"/>
  </w:num>
  <w:num w:numId="20" w16cid:durableId="246771567">
    <w:abstractNumId w:val="5"/>
  </w:num>
  <w:num w:numId="21" w16cid:durableId="1105349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581"/>
    <w:rsid w:val="000159FB"/>
    <w:rsid w:val="00032769"/>
    <w:rsid w:val="000471CF"/>
    <w:rsid w:val="000500C3"/>
    <w:rsid w:val="000C1CA2"/>
    <w:rsid w:val="0016070F"/>
    <w:rsid w:val="001D647E"/>
    <w:rsid w:val="0021264C"/>
    <w:rsid w:val="00634524"/>
    <w:rsid w:val="00764743"/>
    <w:rsid w:val="007C553A"/>
    <w:rsid w:val="00991663"/>
    <w:rsid w:val="009D42A4"/>
    <w:rsid w:val="009E177D"/>
    <w:rsid w:val="00F007AA"/>
    <w:rsid w:val="00F675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57F09"/>
  <w15:docId w15:val="{3114192D-A57D-41A0-81CD-26441EA3F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Exact">
    <w:name w:val="Tekst treści (2) Exact"/>
    <w:basedOn w:val="Domylnaczcionkaakapitu"/>
    <w:rPr>
      <w:rFonts w:ascii="Calibri" w:eastAsia="Calibri" w:hAnsi="Calibri" w:cs="Calibri"/>
      <w:b w:val="0"/>
      <w:bCs w:val="0"/>
      <w:i w:val="0"/>
      <w:iCs w:val="0"/>
      <w:smallCaps w:val="0"/>
      <w:strike w:val="0"/>
      <w:sz w:val="24"/>
      <w:szCs w:val="24"/>
      <w:u w:val="none"/>
    </w:rPr>
  </w:style>
  <w:style w:type="character" w:customStyle="1" w:styleId="Podpisobrazu">
    <w:name w:val="Podpis obrazu_"/>
    <w:basedOn w:val="Domylnaczcionkaakapitu"/>
    <w:link w:val="Podpisobrazu0"/>
    <w:rPr>
      <w:rFonts w:ascii="Calibri" w:eastAsia="Calibri" w:hAnsi="Calibri" w:cs="Calibri"/>
      <w:b w:val="0"/>
      <w:bCs w:val="0"/>
      <w:i w:val="0"/>
      <w:iCs w:val="0"/>
      <w:smallCaps w:val="0"/>
      <w:strike w:val="0"/>
      <w:sz w:val="24"/>
      <w:szCs w:val="24"/>
      <w:u w:val="none"/>
    </w:rPr>
  </w:style>
  <w:style w:type="character" w:customStyle="1" w:styleId="Nagweklubstopka">
    <w:name w:val="Nagłówek lub stopka_"/>
    <w:basedOn w:val="Domylnaczcionkaakapitu"/>
    <w:link w:val="Nagweklubstopka0"/>
    <w:rPr>
      <w:rFonts w:ascii="Calibri" w:eastAsia="Calibri" w:hAnsi="Calibri" w:cs="Calibri"/>
      <w:b w:val="0"/>
      <w:bCs w:val="0"/>
      <w:i w:val="0"/>
      <w:iCs w:val="0"/>
      <w:smallCaps w:val="0"/>
      <w:strike w:val="0"/>
      <w:sz w:val="19"/>
      <w:szCs w:val="19"/>
      <w:u w:val="none"/>
    </w:rPr>
  </w:style>
  <w:style w:type="character" w:customStyle="1" w:styleId="Nagweklubstopka1">
    <w:name w:val="Nagłówek lub stopka"/>
    <w:basedOn w:val="Nagweklubstopka"/>
    <w:rPr>
      <w:rFonts w:ascii="Calibri" w:eastAsia="Calibri" w:hAnsi="Calibri" w:cs="Calibri"/>
      <w:b w:val="0"/>
      <w:bCs w:val="0"/>
      <w:i w:val="0"/>
      <w:iCs w:val="0"/>
      <w:smallCaps w:val="0"/>
      <w:strike w:val="0"/>
      <w:color w:val="000000"/>
      <w:spacing w:val="0"/>
      <w:w w:val="100"/>
      <w:position w:val="0"/>
      <w:sz w:val="19"/>
      <w:szCs w:val="19"/>
      <w:u w:val="none"/>
      <w:lang w:val="pl-PL" w:eastAsia="pl-PL" w:bidi="pl-PL"/>
    </w:rPr>
  </w:style>
  <w:style w:type="character" w:customStyle="1" w:styleId="Teksttreci2">
    <w:name w:val="Tekst treści (2)_"/>
    <w:basedOn w:val="Domylnaczcionkaakapitu"/>
    <w:link w:val="Teksttreci20"/>
    <w:rPr>
      <w:rFonts w:ascii="Calibri" w:eastAsia="Calibri" w:hAnsi="Calibri" w:cs="Calibri"/>
      <w:b w:val="0"/>
      <w:bCs w:val="0"/>
      <w:i w:val="0"/>
      <w:iCs w:val="0"/>
      <w:smallCaps w:val="0"/>
      <w:strike w:val="0"/>
      <w:sz w:val="24"/>
      <w:szCs w:val="24"/>
      <w:u w:val="none"/>
    </w:rPr>
  </w:style>
  <w:style w:type="character" w:customStyle="1" w:styleId="Nagwek1">
    <w:name w:val="Nagłówek #1_"/>
    <w:basedOn w:val="Domylnaczcionkaakapitu"/>
    <w:link w:val="Nagwek10"/>
    <w:rPr>
      <w:rFonts w:ascii="Calibri" w:eastAsia="Calibri" w:hAnsi="Calibri" w:cs="Calibri"/>
      <w:b w:val="0"/>
      <w:bCs w:val="0"/>
      <w:i w:val="0"/>
      <w:iCs w:val="0"/>
      <w:smallCaps w:val="0"/>
      <w:strike w:val="0"/>
      <w:sz w:val="24"/>
      <w:szCs w:val="24"/>
      <w:u w:val="none"/>
    </w:rPr>
  </w:style>
  <w:style w:type="character" w:customStyle="1" w:styleId="Teksttreci21">
    <w:name w:val="Tekst treści (2)"/>
    <w:basedOn w:val="Teksttreci2"/>
    <w:rPr>
      <w:rFonts w:ascii="Calibri" w:eastAsia="Calibri" w:hAnsi="Calibri" w:cs="Calibri"/>
      <w:b w:val="0"/>
      <w:bCs w:val="0"/>
      <w:i w:val="0"/>
      <w:iCs w:val="0"/>
      <w:smallCaps w:val="0"/>
      <w:strike w:val="0"/>
      <w:color w:val="000000"/>
      <w:spacing w:val="0"/>
      <w:w w:val="100"/>
      <w:position w:val="0"/>
      <w:sz w:val="24"/>
      <w:szCs w:val="24"/>
      <w:u w:val="none"/>
      <w:lang w:val="pl-PL" w:eastAsia="pl-PL" w:bidi="pl-PL"/>
    </w:rPr>
  </w:style>
  <w:style w:type="character" w:customStyle="1" w:styleId="Teksttreci2Kursywa">
    <w:name w:val="Tekst treści (2) + Kursywa"/>
    <w:basedOn w:val="Teksttreci2"/>
    <w:rPr>
      <w:rFonts w:ascii="Calibri" w:eastAsia="Calibri" w:hAnsi="Calibri" w:cs="Calibri"/>
      <w:b/>
      <w:bCs/>
      <w:i/>
      <w:iCs/>
      <w:smallCaps w:val="0"/>
      <w:strike w:val="0"/>
      <w:color w:val="000000"/>
      <w:spacing w:val="0"/>
      <w:w w:val="100"/>
      <w:position w:val="0"/>
      <w:sz w:val="24"/>
      <w:szCs w:val="24"/>
      <w:u w:val="none"/>
      <w:lang w:val="pl-PL" w:eastAsia="pl-PL" w:bidi="pl-PL"/>
    </w:rPr>
  </w:style>
  <w:style w:type="paragraph" w:customStyle="1" w:styleId="Teksttreci20">
    <w:name w:val="Tekst treści (2)"/>
    <w:basedOn w:val="Normalny"/>
    <w:link w:val="Teksttreci2"/>
    <w:pPr>
      <w:shd w:val="clear" w:color="auto" w:fill="FFFFFF"/>
      <w:spacing w:before="360" w:line="293" w:lineRule="exact"/>
      <w:ind w:hanging="420"/>
      <w:jc w:val="both"/>
    </w:pPr>
    <w:rPr>
      <w:rFonts w:ascii="Calibri" w:eastAsia="Calibri" w:hAnsi="Calibri" w:cs="Calibri"/>
    </w:rPr>
  </w:style>
  <w:style w:type="paragraph" w:customStyle="1" w:styleId="Podpisobrazu0">
    <w:name w:val="Podpis obrazu"/>
    <w:basedOn w:val="Normalny"/>
    <w:link w:val="Podpisobrazu"/>
    <w:pPr>
      <w:shd w:val="clear" w:color="auto" w:fill="FFFFFF"/>
      <w:spacing w:line="0" w:lineRule="atLeast"/>
      <w:jc w:val="both"/>
    </w:pPr>
    <w:rPr>
      <w:rFonts w:ascii="Calibri" w:eastAsia="Calibri" w:hAnsi="Calibri" w:cs="Calibri"/>
    </w:rPr>
  </w:style>
  <w:style w:type="paragraph" w:customStyle="1" w:styleId="Nagweklubstopka0">
    <w:name w:val="Nagłówek lub stopka"/>
    <w:basedOn w:val="Normalny"/>
    <w:link w:val="Nagweklubstopka"/>
    <w:pPr>
      <w:shd w:val="clear" w:color="auto" w:fill="FFFFFF"/>
      <w:spacing w:line="0" w:lineRule="atLeast"/>
    </w:pPr>
    <w:rPr>
      <w:rFonts w:ascii="Calibri" w:eastAsia="Calibri" w:hAnsi="Calibri" w:cs="Calibri"/>
      <w:sz w:val="19"/>
      <w:szCs w:val="19"/>
    </w:rPr>
  </w:style>
  <w:style w:type="paragraph" w:customStyle="1" w:styleId="Nagwek10">
    <w:name w:val="Nagłówek #1"/>
    <w:basedOn w:val="Normalny"/>
    <w:link w:val="Nagwek1"/>
    <w:pPr>
      <w:shd w:val="clear" w:color="auto" w:fill="FFFFFF"/>
      <w:spacing w:before="240" w:line="293" w:lineRule="exact"/>
      <w:jc w:val="center"/>
      <w:outlineLvl w:val="0"/>
    </w:pPr>
    <w:rPr>
      <w:rFonts w:ascii="Calibri" w:eastAsia="Calibri" w:hAnsi="Calibri" w:cs="Calibri"/>
    </w:rPr>
  </w:style>
  <w:style w:type="paragraph" w:styleId="Akapitzlist">
    <w:name w:val="List Paragraph"/>
    <w:basedOn w:val="Normalny"/>
    <w:uiPriority w:val="34"/>
    <w:qFormat/>
    <w:rsid w:val="00991663"/>
    <w:pPr>
      <w:ind w:left="720"/>
      <w:contextualSpacing/>
    </w:pPr>
  </w:style>
  <w:style w:type="table" w:styleId="Tabela-Siatka">
    <w:name w:val="Table Grid"/>
    <w:basedOn w:val="Standardowy"/>
    <w:uiPriority w:val="39"/>
    <w:rsid w:val="00764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1365</Words>
  <Characters>8191</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Dutka</dc:creator>
  <cp:keywords/>
  <cp:lastModifiedBy>Klaudia Dutka</cp:lastModifiedBy>
  <cp:revision>5</cp:revision>
  <dcterms:created xsi:type="dcterms:W3CDTF">2026-04-02T06:46:00Z</dcterms:created>
  <dcterms:modified xsi:type="dcterms:W3CDTF">2026-05-15T05:13:00Z</dcterms:modified>
</cp:coreProperties>
</file>