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03366" w14:textId="3498E36C" w:rsidR="00881522" w:rsidRPr="002F0507" w:rsidRDefault="00881522" w:rsidP="0053348F">
      <w:pPr>
        <w:jc w:val="right"/>
        <w:rPr>
          <w:rFonts w:asciiTheme="minorHAnsi" w:hAnsiTheme="minorHAnsi" w:cs="Arial"/>
          <w:sz w:val="22"/>
          <w:szCs w:val="22"/>
        </w:rPr>
      </w:pPr>
      <w:bookmarkStart w:id="0" w:name="_Hlk134168752"/>
      <w:r>
        <w:rPr>
          <w:rFonts w:asciiTheme="minorHAnsi" w:hAnsiTheme="minorHAnsi" w:cs="Arial"/>
          <w:sz w:val="22"/>
          <w:szCs w:val="22"/>
        </w:rPr>
        <w:t xml:space="preserve">Bojszowy, dnia </w:t>
      </w:r>
      <w:r w:rsidR="00B15DB0">
        <w:rPr>
          <w:rFonts w:asciiTheme="minorHAnsi" w:hAnsiTheme="minorHAnsi" w:cs="Arial"/>
          <w:sz w:val="22"/>
          <w:szCs w:val="22"/>
        </w:rPr>
        <w:t>22 lipca</w:t>
      </w:r>
      <w:r>
        <w:rPr>
          <w:rFonts w:asciiTheme="minorHAnsi" w:hAnsiTheme="minorHAnsi" w:cs="Arial"/>
          <w:sz w:val="22"/>
          <w:szCs w:val="22"/>
        </w:rPr>
        <w:t xml:space="preserve"> 202</w:t>
      </w:r>
      <w:r w:rsidR="00B15DB0">
        <w:rPr>
          <w:rFonts w:asciiTheme="minorHAnsi" w:hAnsiTheme="minorHAnsi" w:cs="Arial"/>
          <w:sz w:val="22"/>
          <w:szCs w:val="22"/>
        </w:rPr>
        <w:t>5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4541B">
        <w:rPr>
          <w:rFonts w:asciiTheme="minorHAnsi" w:hAnsiTheme="minorHAnsi" w:cs="Arial"/>
          <w:sz w:val="22"/>
          <w:szCs w:val="22"/>
        </w:rPr>
        <w:t xml:space="preserve">r. </w:t>
      </w:r>
      <w:bookmarkEnd w:id="0"/>
    </w:p>
    <w:p w14:paraId="3CBD1E1C" w14:textId="77777777" w:rsidR="0053348F" w:rsidRDefault="0053348F" w:rsidP="0053348F">
      <w:pPr>
        <w:rPr>
          <w:rFonts w:asciiTheme="minorHAnsi" w:hAnsiTheme="minorHAnsi" w:cs="Arial"/>
          <w:iCs/>
          <w:color w:val="000000"/>
          <w:sz w:val="22"/>
          <w:szCs w:val="22"/>
        </w:rPr>
      </w:pPr>
      <w:r>
        <w:rPr>
          <w:rFonts w:asciiTheme="minorHAnsi" w:hAnsiTheme="minorHAnsi" w:cs="Arial"/>
          <w:iCs/>
          <w:color w:val="000000"/>
          <w:sz w:val="22"/>
          <w:szCs w:val="22"/>
        </w:rPr>
        <w:t>RF.GK.271.1.9.1.2025</w:t>
      </w:r>
    </w:p>
    <w:p w14:paraId="368A551C" w14:textId="090C5A5A" w:rsidR="00974083" w:rsidRPr="005126A3" w:rsidRDefault="0053348F" w:rsidP="0053348F">
      <w:pPr>
        <w:pStyle w:val="WW-Tekstpodstawowy2"/>
        <w:spacing w:before="480" w:after="480"/>
        <w:jc w:val="center"/>
        <w:rPr>
          <w:rFonts w:ascii="Calibri" w:hAnsi="Calibri" w:cs="Arial"/>
          <w:b/>
          <w:bCs/>
          <w:sz w:val="24"/>
          <w:szCs w:val="24"/>
        </w:rPr>
      </w:pPr>
      <w:r w:rsidRPr="005126A3">
        <w:rPr>
          <w:rFonts w:ascii="Calibri" w:hAnsi="Calibri" w:cs="Arial"/>
          <w:b/>
          <w:bCs/>
          <w:sz w:val="24"/>
          <w:szCs w:val="24"/>
        </w:rPr>
        <w:t>Ogłoszenie o wyniku postępowania</w:t>
      </w:r>
    </w:p>
    <w:p w14:paraId="4AC6AF9C" w14:textId="60643A6E" w:rsidR="00881522" w:rsidRPr="00A8367B" w:rsidRDefault="00881522" w:rsidP="0053348F">
      <w:pPr>
        <w:spacing w:before="120" w:after="120"/>
        <w:ind w:firstLine="708"/>
        <w:rPr>
          <w:rFonts w:asciiTheme="minorHAnsi" w:hAnsiTheme="minorHAnsi" w:cstheme="minorHAnsi"/>
          <w:sz w:val="22"/>
          <w:szCs w:val="22"/>
        </w:rPr>
      </w:pPr>
      <w:r w:rsidRPr="00A8367B">
        <w:rPr>
          <w:rFonts w:asciiTheme="minorHAnsi" w:hAnsiTheme="minorHAnsi" w:cstheme="minorHAnsi"/>
          <w:sz w:val="22"/>
          <w:szCs w:val="22"/>
        </w:rPr>
        <w:t xml:space="preserve">Zawiadamiam, że w wyniku przeprowadzenia postępowania o udzielenie zamówienia                        o wartości nieprzekraczającej równowartości 130 000,00 złotych na zadanie pn.: </w:t>
      </w:r>
      <w:r w:rsidR="00B15DB0" w:rsidRPr="00A8367B">
        <w:rPr>
          <w:rFonts w:asciiTheme="minorHAnsi" w:hAnsiTheme="minorHAnsi" w:cstheme="minorHAnsi"/>
          <w:b/>
          <w:sz w:val="22"/>
          <w:szCs w:val="22"/>
        </w:rPr>
        <w:t xml:space="preserve">„Budowa sieci </w:t>
      </w:r>
      <w:r w:rsidR="00B15DB0">
        <w:rPr>
          <w:rFonts w:asciiTheme="minorHAnsi" w:hAnsiTheme="minorHAnsi" w:cstheme="minorHAnsi"/>
          <w:b/>
          <w:sz w:val="22"/>
          <w:szCs w:val="22"/>
        </w:rPr>
        <w:t>elektroenergetycznej niskiego napięcia oświetlenia ulicznego i przejścia dla pieszych ul. Barwna                        w Świerczyńcu</w:t>
      </w:r>
      <w:r w:rsidR="00B15DB0" w:rsidRPr="00A8367B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A8367B" w:rsidRPr="00A836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367B">
        <w:rPr>
          <w:rFonts w:asciiTheme="minorHAnsi" w:hAnsiTheme="minorHAnsi" w:cstheme="minorHAnsi"/>
          <w:sz w:val="22"/>
          <w:szCs w:val="22"/>
        </w:rPr>
        <w:t xml:space="preserve"> </w:t>
      </w:r>
      <w:r w:rsidRPr="0090006E">
        <w:rPr>
          <w:rFonts w:asciiTheme="minorHAnsi" w:hAnsiTheme="minorHAnsi" w:cs="Arial"/>
          <w:sz w:val="22"/>
          <w:szCs w:val="22"/>
        </w:rPr>
        <w:t>wybrano ofertę złożoną przez:</w:t>
      </w:r>
    </w:p>
    <w:p w14:paraId="041457D5" w14:textId="77777777" w:rsidR="0053348F" w:rsidRDefault="0053348F" w:rsidP="0053348F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A8367B">
        <w:rPr>
          <w:rFonts w:ascii="Calibri" w:hAnsi="Calibri" w:cs="Arial"/>
          <w:b/>
          <w:bCs/>
          <w:sz w:val="22"/>
          <w:szCs w:val="22"/>
        </w:rPr>
        <w:t>INSTALATORSTWO ELEKTRYCZNE Kostka Mieczysław</w:t>
      </w:r>
    </w:p>
    <w:p w14:paraId="3C1861A1" w14:textId="1C4E54B5" w:rsidR="00881522" w:rsidRDefault="0053348F" w:rsidP="0053348F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A8367B">
        <w:rPr>
          <w:rFonts w:ascii="Calibri" w:hAnsi="Calibri" w:cs="Arial"/>
          <w:b/>
          <w:bCs/>
          <w:sz w:val="22"/>
          <w:szCs w:val="22"/>
        </w:rPr>
        <w:t>43-220 Bojszowy,</w:t>
      </w:r>
      <w:r w:rsidRPr="0053348F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A8367B">
        <w:rPr>
          <w:rFonts w:ascii="Calibri" w:hAnsi="Calibri" w:cs="Arial"/>
          <w:b/>
          <w:bCs/>
          <w:sz w:val="22"/>
          <w:szCs w:val="22"/>
        </w:rPr>
        <w:t>ul. Stalmacha 15</w:t>
      </w:r>
    </w:p>
    <w:p w14:paraId="70237BB9" w14:textId="77777777" w:rsidR="0053348F" w:rsidRDefault="0053348F" w:rsidP="0053348F">
      <w:pPr>
        <w:jc w:val="both"/>
        <w:rPr>
          <w:rFonts w:asciiTheme="minorHAnsi" w:hAnsiTheme="minorHAnsi" w:cs="Arial"/>
          <w:sz w:val="22"/>
          <w:szCs w:val="22"/>
        </w:rPr>
      </w:pPr>
    </w:p>
    <w:p w14:paraId="00741991" w14:textId="129D617B" w:rsidR="00881522" w:rsidRPr="00B15DB0" w:rsidRDefault="00881522" w:rsidP="00881522">
      <w:pPr>
        <w:pStyle w:val="WW-Tekstpodstawowy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5DB0">
        <w:rPr>
          <w:rFonts w:asciiTheme="minorHAnsi" w:hAnsiTheme="minorHAnsi" w:cstheme="minorHAnsi"/>
          <w:sz w:val="22"/>
          <w:szCs w:val="22"/>
        </w:rPr>
        <w:t xml:space="preserve">cena oferty brutto: </w:t>
      </w:r>
      <w:r w:rsidR="00B15DB0" w:rsidRPr="00B15DB0">
        <w:rPr>
          <w:rFonts w:asciiTheme="minorHAnsi" w:hAnsiTheme="minorHAnsi" w:cstheme="minorHAnsi"/>
          <w:b/>
          <w:bCs/>
          <w:sz w:val="22"/>
          <w:szCs w:val="22"/>
        </w:rPr>
        <w:t xml:space="preserve">107 812,93 </w:t>
      </w:r>
      <w:r w:rsidRPr="00B15DB0">
        <w:rPr>
          <w:rFonts w:asciiTheme="minorHAnsi" w:hAnsiTheme="minorHAnsi" w:cstheme="minorHAnsi"/>
          <w:b/>
          <w:bCs/>
          <w:sz w:val="22"/>
          <w:szCs w:val="22"/>
        </w:rPr>
        <w:t>zł.</w:t>
      </w:r>
    </w:p>
    <w:p w14:paraId="010572BF" w14:textId="77777777" w:rsidR="00881522" w:rsidRDefault="00881522" w:rsidP="00881522">
      <w:pPr>
        <w:pStyle w:val="WW-Tekstpodstawowy2"/>
        <w:jc w:val="both"/>
        <w:rPr>
          <w:rFonts w:asciiTheme="minorHAnsi" w:hAnsiTheme="minorHAnsi" w:cs="Arial"/>
          <w:b/>
          <w:sz w:val="22"/>
          <w:szCs w:val="22"/>
        </w:rPr>
      </w:pPr>
    </w:p>
    <w:p w14:paraId="490FBD2A" w14:textId="4F86CD1A" w:rsidR="00881522" w:rsidRPr="0053348F" w:rsidRDefault="00881522" w:rsidP="0053348F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3348F">
        <w:rPr>
          <w:rFonts w:asciiTheme="minorHAnsi" w:hAnsiTheme="minorHAnsi" w:cs="Arial"/>
          <w:b/>
          <w:bCs/>
          <w:sz w:val="22"/>
          <w:szCs w:val="22"/>
        </w:rPr>
        <w:t>Uzasadnienie</w:t>
      </w:r>
    </w:p>
    <w:p w14:paraId="7BD8C6EF" w14:textId="17ADE919" w:rsidR="00881522" w:rsidRDefault="00881522" w:rsidP="0053348F">
      <w:pPr>
        <w:pStyle w:val="WW-Tekstpodstawowy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Do upływu terminu składania ofert złożono </w:t>
      </w:r>
      <w:r w:rsidR="00B15DB0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 xml:space="preserve"> ofert</w:t>
      </w:r>
      <w:r w:rsidR="00B15DB0">
        <w:rPr>
          <w:rFonts w:asciiTheme="minorHAnsi" w:hAnsiTheme="minorHAnsi" w:cs="Arial"/>
          <w:sz w:val="22"/>
          <w:szCs w:val="22"/>
        </w:rPr>
        <w:t>y</w:t>
      </w:r>
      <w:r>
        <w:rPr>
          <w:rFonts w:asciiTheme="minorHAnsi" w:hAnsiTheme="minorHAnsi" w:cs="Arial"/>
          <w:sz w:val="22"/>
          <w:szCs w:val="22"/>
        </w:rPr>
        <w:t>. Wybrana oferta uzyskała największą ilość punktów według kryteri</w:t>
      </w:r>
      <w:r w:rsidR="00755A98">
        <w:rPr>
          <w:rFonts w:asciiTheme="minorHAnsi" w:hAnsiTheme="minorHAnsi" w:cs="Arial"/>
          <w:sz w:val="22"/>
          <w:szCs w:val="22"/>
        </w:rPr>
        <w:t>um</w:t>
      </w:r>
      <w:r>
        <w:rPr>
          <w:rFonts w:asciiTheme="minorHAnsi" w:hAnsiTheme="minorHAnsi" w:cs="Arial"/>
          <w:sz w:val="22"/>
          <w:szCs w:val="22"/>
        </w:rPr>
        <w:t xml:space="preserve"> określon</w:t>
      </w:r>
      <w:r w:rsidR="00755A98">
        <w:rPr>
          <w:rFonts w:asciiTheme="minorHAnsi" w:hAnsiTheme="minorHAnsi" w:cs="Arial"/>
          <w:sz w:val="22"/>
          <w:szCs w:val="22"/>
        </w:rPr>
        <w:t>ego</w:t>
      </w:r>
      <w:r>
        <w:rPr>
          <w:rFonts w:asciiTheme="minorHAnsi" w:hAnsiTheme="minorHAnsi" w:cs="Arial"/>
          <w:sz w:val="22"/>
          <w:szCs w:val="22"/>
        </w:rPr>
        <w:t xml:space="preserve"> w zapytaniu ofertowym. Wybrany Wykonawca spełnia warunki określone  w zapytaniu ofertowym oraz nie podlega wykluczeniu. </w:t>
      </w:r>
    </w:p>
    <w:p w14:paraId="4654CC24" w14:textId="77777777" w:rsidR="00881522" w:rsidRDefault="00881522" w:rsidP="00881522">
      <w:pPr>
        <w:pStyle w:val="WW-Tekstpodstawowy2"/>
        <w:jc w:val="both"/>
        <w:rPr>
          <w:rFonts w:asciiTheme="minorHAnsi" w:hAnsiTheme="minorHAnsi" w:cs="Arial"/>
          <w:sz w:val="22"/>
          <w:szCs w:val="22"/>
        </w:rPr>
      </w:pPr>
    </w:p>
    <w:p w14:paraId="3E284ABC" w14:textId="5A5EB247" w:rsidR="00881522" w:rsidRDefault="00881522" w:rsidP="00881522">
      <w:pPr>
        <w:pStyle w:val="WW-Tekstpodstawowy2"/>
        <w:ind w:left="-993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</w:t>
      </w:r>
      <w:r w:rsidR="00A8367B">
        <w:rPr>
          <w:rFonts w:asciiTheme="minorHAnsi" w:hAnsiTheme="minorHAnsi" w:cs="Arial"/>
          <w:b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>W postępowaniu oferty złożyli następujący Wykonawcy, a ich oferty uzyskały następującą</w:t>
      </w:r>
      <w:r>
        <w:rPr>
          <w:rFonts w:asciiTheme="minorHAnsi" w:hAnsiTheme="minorHAnsi" w:cs="Arial"/>
          <w:b/>
          <w:sz w:val="22"/>
          <w:szCs w:val="22"/>
        </w:rPr>
        <w:t xml:space="preserve">  </w:t>
      </w:r>
      <w:r w:rsidRPr="000707C9">
        <w:rPr>
          <w:rFonts w:asciiTheme="minorHAnsi" w:hAnsiTheme="minorHAnsi" w:cs="Arial"/>
          <w:sz w:val="22"/>
          <w:szCs w:val="22"/>
        </w:rPr>
        <w:t>punktację:</w:t>
      </w:r>
      <w:r>
        <w:rPr>
          <w:rFonts w:asciiTheme="minorHAnsi" w:hAnsiTheme="minorHAnsi" w:cs="Arial"/>
          <w:b/>
          <w:sz w:val="22"/>
          <w:szCs w:val="22"/>
        </w:rPr>
        <w:t xml:space="preserve">          </w:t>
      </w:r>
    </w:p>
    <w:p w14:paraId="2AC7D6FB" w14:textId="77777777" w:rsidR="00881522" w:rsidRPr="00816C7B" w:rsidRDefault="00881522" w:rsidP="00881522">
      <w:pPr>
        <w:pStyle w:val="WW-Tekstpodstawowy2"/>
        <w:ind w:left="-99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</w:t>
      </w:r>
    </w:p>
    <w:tbl>
      <w:tblPr>
        <w:tblpPr w:leftFromText="141" w:rightFromText="141" w:bottomFromText="160" w:vertAnchor="text" w:horzAnchor="margin" w:tblpX="148" w:tblpY="83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835"/>
      </w:tblGrid>
      <w:tr w:rsidR="00B15DB0" w:rsidRPr="00B15DB0" w14:paraId="529AAB51" w14:textId="77777777" w:rsidTr="0053348F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839A" w14:textId="77777777" w:rsidR="00B15DB0" w:rsidRPr="00B15DB0" w:rsidRDefault="00B15DB0" w:rsidP="00664A0D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D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bookmarkStart w:id="1" w:name="_Hlk134166584"/>
            <w:r w:rsidRPr="00B15DB0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6876" w14:textId="77777777" w:rsidR="00B15DB0" w:rsidRPr="00B15DB0" w:rsidRDefault="00B15DB0" w:rsidP="00664A0D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DB0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5595" w14:textId="77777777" w:rsidR="00B15DB0" w:rsidRPr="00B15DB0" w:rsidRDefault="00B15DB0" w:rsidP="00664A0D">
            <w:pPr>
              <w:pStyle w:val="Bezodstpw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5D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uzyskanych punktów:</w:t>
            </w:r>
          </w:p>
          <w:p w14:paraId="1AB6D906" w14:textId="77777777" w:rsidR="00B15DB0" w:rsidRPr="00B15DB0" w:rsidRDefault="00B15DB0" w:rsidP="00664A0D">
            <w:pPr>
              <w:pStyle w:val="Bezodstpw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5D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ofertowa brutto </w:t>
            </w:r>
          </w:p>
          <w:p w14:paraId="73B06EE1" w14:textId="77777777" w:rsidR="00B15DB0" w:rsidRPr="00B15DB0" w:rsidRDefault="00B15DB0" w:rsidP="00664A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B15D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Waga:  100%</w:t>
            </w:r>
          </w:p>
        </w:tc>
      </w:tr>
      <w:tr w:rsidR="00B15DB0" w:rsidRPr="00B15DB0" w14:paraId="00A09AE1" w14:textId="77777777" w:rsidTr="00664A0D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CC1" w14:textId="77777777" w:rsidR="00B15DB0" w:rsidRPr="00B15DB0" w:rsidRDefault="00B15DB0" w:rsidP="00664A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B15DB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4BE091EC" w14:textId="77777777" w:rsidR="00B15DB0" w:rsidRPr="00B15DB0" w:rsidRDefault="00B15DB0" w:rsidP="00664A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F237" w14:textId="77777777" w:rsidR="00B15DB0" w:rsidRPr="00B15DB0" w:rsidRDefault="00B15DB0" w:rsidP="00664A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B15DB0">
              <w:rPr>
                <w:rFonts w:asciiTheme="minorHAnsi" w:hAnsiTheme="minorHAnsi" w:cstheme="minorHAnsi"/>
                <w:sz w:val="22"/>
                <w:szCs w:val="22"/>
              </w:rPr>
              <w:t>ELMAX Żywicki Sp. z o.o.</w:t>
            </w:r>
          </w:p>
          <w:p w14:paraId="333AD58A" w14:textId="77777777" w:rsidR="00B15DB0" w:rsidRPr="00B15DB0" w:rsidRDefault="00B15DB0" w:rsidP="00664A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B15DB0">
              <w:rPr>
                <w:rFonts w:asciiTheme="minorHAnsi" w:hAnsiTheme="minorHAnsi" w:cstheme="minorHAnsi"/>
                <w:sz w:val="22"/>
                <w:szCs w:val="22"/>
              </w:rPr>
              <w:t>43-100 Tychy, ul. Oświęcimska 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D364" w14:textId="77777777" w:rsidR="00B15DB0" w:rsidRPr="00B15DB0" w:rsidRDefault="00B15DB0" w:rsidP="00664A0D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5DB0">
              <w:rPr>
                <w:rFonts w:asciiTheme="minorHAnsi" w:hAnsiTheme="minorHAnsi" w:cstheme="minorHAnsi"/>
                <w:bCs/>
                <w:sz w:val="22"/>
                <w:szCs w:val="22"/>
              </w:rPr>
              <w:t>97,49 pkt</w:t>
            </w:r>
          </w:p>
        </w:tc>
      </w:tr>
      <w:tr w:rsidR="00B15DB0" w:rsidRPr="00B15DB0" w14:paraId="11026435" w14:textId="77777777" w:rsidTr="00664A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90E" w14:textId="77777777" w:rsidR="00B15DB0" w:rsidRPr="00B15DB0" w:rsidRDefault="00B15DB0" w:rsidP="00664A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B15DB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0438" w14:textId="77777777" w:rsidR="00B15DB0" w:rsidRPr="00B15DB0" w:rsidRDefault="00B15DB0" w:rsidP="00664A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B15DB0">
              <w:rPr>
                <w:rFonts w:asciiTheme="minorHAnsi" w:hAnsiTheme="minorHAnsi" w:cstheme="minorHAnsi"/>
                <w:sz w:val="22"/>
                <w:szCs w:val="22"/>
              </w:rPr>
              <w:t>INSTALATORSTWO ELEKTRYCZNE Kostka Mieczysław</w:t>
            </w:r>
          </w:p>
          <w:p w14:paraId="7C5FBE48" w14:textId="77777777" w:rsidR="00B15DB0" w:rsidRPr="00B15DB0" w:rsidRDefault="00B15DB0" w:rsidP="00664A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B15DB0">
              <w:rPr>
                <w:rFonts w:asciiTheme="minorHAnsi" w:hAnsiTheme="minorHAnsi" w:cstheme="minorHAnsi"/>
                <w:sz w:val="22"/>
                <w:szCs w:val="22"/>
              </w:rPr>
              <w:t>43-220 Bojszowy, ul. Stalmacha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E7" w14:textId="77777777" w:rsidR="00B15DB0" w:rsidRPr="00B15DB0" w:rsidRDefault="00B15DB0" w:rsidP="00664A0D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5DB0">
              <w:rPr>
                <w:rFonts w:asciiTheme="minorHAnsi" w:hAnsiTheme="minorHAnsi" w:cstheme="minorHAnsi"/>
                <w:sz w:val="22"/>
                <w:szCs w:val="22"/>
              </w:rPr>
              <w:t>100,00 pkt</w:t>
            </w:r>
          </w:p>
        </w:tc>
      </w:tr>
    </w:tbl>
    <w:bookmarkEnd w:id="1"/>
    <w:p w14:paraId="53301173" w14:textId="71CA28CC" w:rsidR="002F0507" w:rsidRPr="0053348F" w:rsidRDefault="00C41840" w:rsidP="0053348F">
      <w:pPr>
        <w:spacing w:before="840" w:line="266" w:lineRule="auto"/>
        <w:ind w:left="5664" w:right="493"/>
        <w:jc w:val="right"/>
        <w:rPr>
          <w:rFonts w:ascii="Arial" w:hAnsi="Arial" w:cs="Arial"/>
        </w:rPr>
      </w:pPr>
      <w:r>
        <w:rPr>
          <w:rFonts w:ascii="Arial" w:hAnsi="Arial" w:cs="Arial"/>
          <w:color w:val="2F5496" w:themeColor="accent1" w:themeShade="BF"/>
        </w:rPr>
        <w:t xml:space="preserve">      </w:t>
      </w:r>
      <w:r w:rsidR="002F0507" w:rsidRPr="0053348F">
        <w:rPr>
          <w:rFonts w:ascii="Arial" w:hAnsi="Arial" w:cs="Arial"/>
        </w:rPr>
        <w:t>W oryginale podpis:</w:t>
      </w:r>
    </w:p>
    <w:p w14:paraId="761A3B45" w14:textId="3944640C" w:rsidR="002F0507" w:rsidRPr="0053348F" w:rsidRDefault="002F0507" w:rsidP="0053348F">
      <w:pPr>
        <w:spacing w:before="360" w:line="266" w:lineRule="auto"/>
        <w:ind w:left="5664" w:right="493"/>
        <w:jc w:val="right"/>
        <w:rPr>
          <w:rFonts w:ascii="Arial" w:hAnsi="Arial" w:cs="Arial"/>
        </w:rPr>
      </w:pPr>
      <w:r w:rsidRPr="0053348F">
        <w:rPr>
          <w:rFonts w:ascii="Arial" w:hAnsi="Arial" w:cs="Arial"/>
        </w:rPr>
        <w:t xml:space="preserve">Wójt Gminy </w:t>
      </w:r>
      <w:r w:rsidR="0053348F">
        <w:rPr>
          <w:rFonts w:ascii="Arial" w:hAnsi="Arial" w:cs="Arial"/>
        </w:rPr>
        <w:t>Bojszowy</w:t>
      </w:r>
      <w:r w:rsidR="0053348F">
        <w:rPr>
          <w:rFonts w:ascii="Arial" w:hAnsi="Arial" w:cs="Arial"/>
        </w:rPr>
        <w:br/>
      </w:r>
      <w:r w:rsidRPr="0053348F">
        <w:rPr>
          <w:rFonts w:ascii="Arial" w:hAnsi="Arial" w:cs="Arial"/>
        </w:rPr>
        <w:t>Adam Duczmal</w:t>
      </w:r>
    </w:p>
    <w:p w14:paraId="036AE04E" w14:textId="362BB9C6" w:rsidR="00881522" w:rsidRDefault="00881522"/>
    <w:p w14:paraId="5F5A4578" w14:textId="2527E90F" w:rsidR="006116F5" w:rsidRDefault="006116F5"/>
    <w:sectPr w:rsidR="006116F5" w:rsidSect="007E1A8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10EFD" w14:textId="77777777" w:rsidR="00881522" w:rsidRDefault="00881522" w:rsidP="00881522">
      <w:r>
        <w:separator/>
      </w:r>
    </w:p>
  </w:endnote>
  <w:endnote w:type="continuationSeparator" w:id="0">
    <w:p w14:paraId="7227856A" w14:textId="77777777" w:rsidR="00881522" w:rsidRDefault="00881522" w:rsidP="0088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7F8F2" w14:textId="77777777" w:rsidR="00881522" w:rsidRDefault="00881522" w:rsidP="00881522">
      <w:r>
        <w:separator/>
      </w:r>
    </w:p>
  </w:footnote>
  <w:footnote w:type="continuationSeparator" w:id="0">
    <w:p w14:paraId="34A50138" w14:textId="77777777" w:rsidR="00881522" w:rsidRDefault="00881522" w:rsidP="0088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5ECF" w14:textId="2B92D009" w:rsidR="00881522" w:rsidRDefault="00881522">
    <w:pPr>
      <w:pStyle w:val="Nagwek"/>
    </w:pPr>
    <w:r>
      <w:rPr>
        <w:noProof/>
        <w:sz w:val="24"/>
        <w:szCs w:val="24"/>
      </w:rPr>
      <w:drawing>
        <wp:inline distT="0" distB="0" distL="0" distR="0" wp14:anchorId="3A43C44F" wp14:editId="3A30B856">
          <wp:extent cx="5542514" cy="761365"/>
          <wp:effectExtent l="0" t="0" r="0" b="0"/>
          <wp:docPr id="42276483" name="Obraz 42276483" descr="logo gminy Bojszowy wraz z Herb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76483" name="Obraz 42276483" descr="logo gminy Bojszowy wraz z Herb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3846" cy="767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82122"/>
    <w:multiLevelType w:val="hybridMultilevel"/>
    <w:tmpl w:val="78467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29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0A"/>
    <w:rsid w:val="000247C5"/>
    <w:rsid w:val="002841C8"/>
    <w:rsid w:val="002F0507"/>
    <w:rsid w:val="003F2AA7"/>
    <w:rsid w:val="00461C15"/>
    <w:rsid w:val="0053348F"/>
    <w:rsid w:val="006116F5"/>
    <w:rsid w:val="00755A98"/>
    <w:rsid w:val="007E1A83"/>
    <w:rsid w:val="00881522"/>
    <w:rsid w:val="008A3066"/>
    <w:rsid w:val="00974083"/>
    <w:rsid w:val="00A7530A"/>
    <w:rsid w:val="00A8367B"/>
    <w:rsid w:val="00B15DB0"/>
    <w:rsid w:val="00C41840"/>
    <w:rsid w:val="00E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4125"/>
  <w15:chartTrackingRefBased/>
  <w15:docId w15:val="{6CF6A240-F066-4E01-8B4B-DBA8D17E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5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881522"/>
    <w:rPr>
      <w:sz w:val="26"/>
    </w:rPr>
  </w:style>
  <w:style w:type="paragraph" w:styleId="Bezodstpw">
    <w:name w:val="No Spacing"/>
    <w:uiPriority w:val="1"/>
    <w:qFormat/>
    <w:rsid w:val="008815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15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15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15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15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116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6F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A8367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Żołneczko</dc:creator>
  <cp:keywords/>
  <dc:description/>
  <cp:lastModifiedBy>Gmina Bojszowy</cp:lastModifiedBy>
  <cp:revision>2</cp:revision>
  <cp:lastPrinted>2025-07-22T08:55:00Z</cp:lastPrinted>
  <dcterms:created xsi:type="dcterms:W3CDTF">2025-07-22T12:30:00Z</dcterms:created>
  <dcterms:modified xsi:type="dcterms:W3CDTF">2025-07-22T12:30:00Z</dcterms:modified>
</cp:coreProperties>
</file>