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C1F" w:rsidRDefault="00156C1F" w:rsidP="00156C1F">
      <w:pPr>
        <w:widowControl w:val="0"/>
        <w:autoSpaceDE w:val="0"/>
        <w:autoSpaceDN w:val="0"/>
        <w:adjustRightInd w:val="0"/>
        <w:spacing w:before="34"/>
        <w:ind w:left="3673" w:right="3653"/>
        <w:jc w:val="center"/>
        <w:rPr>
          <w:color w:val="000000"/>
          <w:sz w:val="20"/>
          <w:szCs w:val="20"/>
        </w:rPr>
      </w:pPr>
      <w:r>
        <w:rPr>
          <w:color w:val="2E2014"/>
          <w:sz w:val="20"/>
          <w:szCs w:val="20"/>
        </w:rPr>
        <w:t xml:space="preserve">  INFORMACJA DODATKOWA </w:t>
      </w:r>
    </w:p>
    <w:p w:rsidR="00156C1F" w:rsidRDefault="00156C1F" w:rsidP="00156C1F">
      <w:pPr>
        <w:widowControl w:val="0"/>
        <w:autoSpaceDE w:val="0"/>
        <w:autoSpaceDN w:val="0"/>
        <w:adjustRightInd w:val="0"/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9376"/>
      </w:tblGrid>
      <w:tr w:rsidR="00156C1F" w:rsidTr="00156C1F">
        <w:trPr>
          <w:trHeight w:hRule="exact" w:val="397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72" w:line="252" w:lineRule="auto"/>
              <w:ind w:left="95" w:right="-20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72" w:line="252" w:lineRule="auto"/>
              <w:ind w:left="95" w:right="-20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Wprowadzenie do sprawozdania finansowego</w:t>
            </w:r>
          </w:p>
        </w:tc>
      </w:tr>
      <w:tr w:rsidR="00156C1F" w:rsidTr="00156C1F">
        <w:trPr>
          <w:trHeight w:hRule="exact" w:val="365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6" w:line="252" w:lineRule="auto"/>
              <w:ind w:left="95" w:right="-2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</w:tr>
      <w:tr w:rsidR="00156C1F" w:rsidTr="00156C1F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6" w:line="252" w:lineRule="auto"/>
              <w:ind w:left="95" w:right="-2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6" w:line="252" w:lineRule="auto"/>
              <w:ind w:left="95" w:right="-2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nazwa jednostki: </w:t>
            </w:r>
            <w:r>
              <w:rPr>
                <w:b/>
                <w:sz w:val="20"/>
                <w:szCs w:val="20"/>
                <w:lang w:eastAsia="en-US"/>
              </w:rPr>
              <w:t>Urząd Gminy w Bojszowach</w:t>
            </w:r>
          </w:p>
        </w:tc>
      </w:tr>
      <w:tr w:rsidR="00156C1F" w:rsidTr="00156C1F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6" w:line="252" w:lineRule="auto"/>
              <w:ind w:left="95" w:right="-2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6" w:line="252" w:lineRule="auto"/>
              <w:ind w:left="95" w:right="-2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siedziba jednostki: </w:t>
            </w:r>
            <w:r>
              <w:rPr>
                <w:b/>
                <w:sz w:val="20"/>
                <w:szCs w:val="20"/>
                <w:lang w:eastAsia="en-US"/>
              </w:rPr>
              <w:t>43-220 Bojszowy, ul. Gaikowa 35</w:t>
            </w:r>
          </w:p>
        </w:tc>
      </w:tr>
      <w:tr w:rsidR="00156C1F" w:rsidTr="00156C1F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6" w:line="252" w:lineRule="auto"/>
              <w:ind w:left="95" w:right="-2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6" w:line="252" w:lineRule="auto"/>
              <w:ind w:left="95" w:right="-2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adres jednostki: </w:t>
            </w:r>
            <w:r>
              <w:rPr>
                <w:b/>
                <w:sz w:val="20"/>
                <w:szCs w:val="20"/>
                <w:lang w:eastAsia="en-US"/>
              </w:rPr>
              <w:t>43-220 Bojszowy, ul. Gaikowa 35</w:t>
            </w:r>
          </w:p>
        </w:tc>
      </w:tr>
      <w:tr w:rsidR="00156C1F" w:rsidTr="00156C1F">
        <w:trPr>
          <w:trHeight w:hRule="exact" w:val="50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6" w:line="252" w:lineRule="auto"/>
              <w:ind w:left="95" w:right="-2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56C1F" w:rsidRDefault="00156C1F">
            <w:pPr>
              <w:pStyle w:val="Default"/>
              <w:spacing w:line="252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 podstawowy przedmiot działalności jednostki; jednostka gminny zapewniająca obsługę administracyjną, organizacyjną i finansową Wójta</w:t>
            </w:r>
            <w:r>
              <w:rPr>
                <w:color w:val="auto"/>
                <w:sz w:val="20"/>
                <w:szCs w:val="20"/>
                <w:lang w:eastAsia="en-US"/>
              </w:rPr>
              <w:t xml:space="preserve"> Gminy</w:t>
            </w:r>
          </w:p>
          <w:p w:rsidR="00156C1F" w:rsidRDefault="00156C1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  <w:p w:rsidR="00156C1F" w:rsidRDefault="00156C1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  <w:p w:rsidR="00156C1F" w:rsidRDefault="00156C1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  <w:p w:rsidR="00156C1F" w:rsidRDefault="00156C1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  <w:p w:rsidR="00156C1F" w:rsidRDefault="00156C1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  <w:p w:rsidR="00156C1F" w:rsidRDefault="00156C1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  <w:p w:rsidR="00156C1F" w:rsidRDefault="00156C1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</w:p>
          <w:p w:rsidR="00156C1F" w:rsidRDefault="00156C1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br/>
            </w:r>
          </w:p>
          <w:p w:rsidR="00156C1F" w:rsidRDefault="00156C1F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</w:tr>
      <w:tr w:rsidR="00156C1F" w:rsidTr="00156C1F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6" w:line="252" w:lineRule="auto"/>
              <w:ind w:left="95" w:right="-2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6" w:line="252" w:lineRule="auto"/>
              <w:ind w:left="95" w:right="-2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okres objęty sprawozdaniem: </w:t>
            </w:r>
            <w:r>
              <w:rPr>
                <w:b/>
                <w:sz w:val="20"/>
                <w:szCs w:val="20"/>
                <w:lang w:eastAsia="en-US"/>
              </w:rPr>
              <w:t>sprawozdanie fina</w:t>
            </w:r>
            <w:r w:rsidR="00097721">
              <w:rPr>
                <w:b/>
                <w:sz w:val="20"/>
                <w:szCs w:val="20"/>
                <w:lang w:eastAsia="en-US"/>
              </w:rPr>
              <w:t>nsowe obejmuje rok obrotowy 2022</w:t>
            </w:r>
          </w:p>
        </w:tc>
      </w:tr>
      <w:tr w:rsidR="00156C1F" w:rsidTr="00156C1F">
        <w:trPr>
          <w:trHeight w:hRule="exact" w:val="340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6" w:line="252" w:lineRule="auto"/>
              <w:ind w:left="95" w:right="-2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6" w:line="244" w:lineRule="auto"/>
              <w:ind w:left="95" w:right="40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sprawozdanie</w:t>
            </w:r>
            <w:r>
              <w:rPr>
                <w:b/>
                <w:spacing w:val="13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finansowe</w:t>
            </w:r>
            <w:r>
              <w:rPr>
                <w:b/>
                <w:spacing w:val="13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zawiera</w:t>
            </w:r>
            <w:r>
              <w:rPr>
                <w:b/>
                <w:spacing w:val="13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dane</w:t>
            </w:r>
            <w:r>
              <w:rPr>
                <w:b/>
                <w:spacing w:val="13"/>
                <w:sz w:val="20"/>
                <w:szCs w:val="20"/>
                <w:lang w:eastAsia="en-US"/>
              </w:rPr>
              <w:t xml:space="preserve"> jednostkowe</w:t>
            </w:r>
          </w:p>
        </w:tc>
      </w:tr>
      <w:tr w:rsidR="00156C1F" w:rsidTr="00156C1F">
        <w:trPr>
          <w:trHeight w:hRule="exact" w:val="4304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6" w:line="252" w:lineRule="auto"/>
              <w:ind w:left="95" w:right="-2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6" w:line="244" w:lineRule="auto"/>
              <w:ind w:left="95" w:right="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Omówienie</w:t>
            </w:r>
            <w:r>
              <w:rPr>
                <w:spacing w:val="47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przyjętych</w:t>
            </w:r>
            <w:r>
              <w:rPr>
                <w:spacing w:val="47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zasad</w:t>
            </w:r>
            <w:r>
              <w:rPr>
                <w:spacing w:val="47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(polityki)</w:t>
            </w:r>
            <w:r>
              <w:rPr>
                <w:spacing w:val="47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rachunkowości:</w:t>
            </w:r>
          </w:p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6" w:line="244" w:lineRule="auto"/>
              <w:ind w:left="95" w:right="40"/>
              <w:rPr>
                <w:spacing w:val="47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 Aktywa i pasywa jednostki wycenia się według zasad określonych w ustawie o rachunkowości oraz przepisach szczególnych wydanych na podstawie ustawy o finansach publicznych.</w:t>
            </w:r>
          </w:p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6" w:line="244" w:lineRule="auto"/>
              <w:ind w:left="95" w:right="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 Dla potrzeb ujmowania w księgach środków trwałych oraz wartości niematerialnych i prawnych jednostka przyjęła następujące ustalenia:</w:t>
            </w:r>
          </w:p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6" w:line="244" w:lineRule="auto"/>
              <w:ind w:left="95" w:right="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a) Wartości niematerialne i prawne nabyte z własnych środków wprowadza się do ewidencji w cenie nabycia, zaś otrzymane nieodpłatnie na podstawie decyzji właściwego organu w wartości określonej w tej decyzji, a otrzymane na podstawie darowizny w wartości rynkowej na dzień nabycia. Wartości niematerialne i prawne o wartości początkowej wyższej od wartości ustalonej w przepisach o podatku dochodowym dla osób prawnych (z wyjątkiem związanych z pomocami dydaktycznymi) podlegają umarzaniu na podstawie przepisów ustawy o rachunkowości oraz o podatku dochodowym od osób prawnych jednorazowo na koniec roku.</w:t>
            </w:r>
          </w:p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6" w:line="244" w:lineRule="auto"/>
              <w:ind w:left="95" w:right="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b) Odpisów umorzeniowych dokonuje się począwszy od miesiąca następującego po miesiącu przyjęcia środka trwałego do używania. W jednostce przyjęto metodę liniową dla wszystkich środków trwałych.</w:t>
            </w:r>
          </w:p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6" w:line="244" w:lineRule="auto"/>
              <w:ind w:left="95" w:right="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c) Dla żadnych środków trwałych nie dokonuje się odpisów z tytułu trwałej utraty wartości.</w:t>
            </w:r>
          </w:p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6" w:line="244" w:lineRule="auto"/>
              <w:ind w:left="95" w:right="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d) Pozostałe środki trwałe ujmuje się w ewidencji ilościowo-wartościowej i umarza się je w 100% w miesiącu przyjęcia do używania.</w:t>
            </w:r>
          </w:p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6" w:line="244" w:lineRule="auto"/>
              <w:ind w:left="95" w:right="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6" w:line="244" w:lineRule="auto"/>
              <w:ind w:left="95" w:right="40"/>
              <w:rPr>
                <w:sz w:val="20"/>
                <w:szCs w:val="20"/>
                <w:lang w:eastAsia="en-US"/>
              </w:rPr>
            </w:pPr>
          </w:p>
        </w:tc>
      </w:tr>
      <w:tr w:rsidR="00156C1F" w:rsidTr="00156C1F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7" w:line="252" w:lineRule="auto"/>
              <w:ind w:left="95" w:right="-2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7" w:line="252" w:lineRule="auto"/>
              <w:ind w:left="95" w:right="-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inne informacje</w:t>
            </w:r>
          </w:p>
        </w:tc>
      </w:tr>
      <w:tr w:rsidR="00156C1F" w:rsidTr="00156C1F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</w:tr>
      <w:tr w:rsidR="00156C1F" w:rsidTr="00156C1F">
        <w:trPr>
          <w:trHeight w:hRule="exact" w:val="397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72" w:line="252" w:lineRule="auto"/>
              <w:ind w:left="95" w:right="-20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72" w:line="252" w:lineRule="auto"/>
              <w:ind w:left="95" w:right="-20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Dodatkowe informacje i objaśnienia obejmują w szczególności:</w:t>
            </w:r>
          </w:p>
        </w:tc>
      </w:tr>
      <w:tr w:rsidR="00156C1F" w:rsidTr="00156C1F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7" w:line="252" w:lineRule="auto"/>
              <w:ind w:left="95" w:right="-2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</w:tr>
      <w:tr w:rsidR="00156C1F" w:rsidTr="00156C1F">
        <w:trPr>
          <w:trHeight w:hRule="exact" w:val="1108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7" w:line="252" w:lineRule="auto"/>
              <w:ind w:left="95" w:right="-2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7" w:line="244" w:lineRule="auto"/>
              <w:ind w:left="95" w:right="4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szczegółowy</w:t>
            </w:r>
            <w:r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zakres</w:t>
            </w:r>
            <w:r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zmian</w:t>
            </w:r>
            <w:r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wartości</w:t>
            </w:r>
            <w:r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grup</w:t>
            </w:r>
            <w:r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rodzajowych</w:t>
            </w:r>
            <w:r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środków</w:t>
            </w:r>
            <w:r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trwałych,</w:t>
            </w:r>
            <w:r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wartości</w:t>
            </w:r>
            <w:r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niematerialnych i prawnych, zawierający stan tych aktywów na początek roku obrotowego, zwiększenia i zmniejszenia z tytułu: aktualizacji wartości,</w:t>
            </w:r>
            <w:r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nabycia,</w:t>
            </w:r>
            <w:r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rozchodu,</w:t>
            </w:r>
            <w:r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przemieszczenia</w:t>
            </w:r>
            <w:r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wewnętrznego</w:t>
            </w:r>
            <w:r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oraz</w:t>
            </w:r>
            <w:r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stan</w:t>
            </w:r>
            <w:r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końcowy,</w:t>
            </w:r>
            <w:r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a</w:t>
            </w:r>
            <w:r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dla</w:t>
            </w:r>
            <w:r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majątku</w:t>
            </w:r>
            <w:r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amortyzowanego</w:t>
            </w:r>
          </w:p>
          <w:p w:rsidR="00156C1F" w:rsidRDefault="00156C1F">
            <w:pPr>
              <w:widowControl w:val="0"/>
              <w:autoSpaceDE w:val="0"/>
              <w:autoSpaceDN w:val="0"/>
              <w:adjustRightInd w:val="0"/>
              <w:spacing w:line="252" w:lineRule="auto"/>
              <w:ind w:left="95" w:right="147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 podobne przedstawienie stanów i tytułów zmian dotychczasowej amortyzacji lub umorzenia</w:t>
            </w:r>
          </w:p>
          <w:p w:rsidR="00156C1F" w:rsidRDefault="00156C1F">
            <w:pPr>
              <w:widowControl w:val="0"/>
              <w:autoSpaceDE w:val="0"/>
              <w:autoSpaceDN w:val="0"/>
              <w:adjustRightInd w:val="0"/>
              <w:spacing w:line="252" w:lineRule="auto"/>
              <w:ind w:left="95" w:right="1478"/>
              <w:jc w:val="both"/>
              <w:rPr>
                <w:lang w:eastAsia="en-US"/>
              </w:rPr>
            </w:pPr>
          </w:p>
        </w:tc>
      </w:tr>
    </w:tbl>
    <w:tbl>
      <w:tblPr>
        <w:tblStyle w:val="Tabela-Siatka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134"/>
        <w:gridCol w:w="596"/>
        <w:gridCol w:w="992"/>
        <w:gridCol w:w="992"/>
        <w:gridCol w:w="992"/>
        <w:gridCol w:w="993"/>
        <w:gridCol w:w="850"/>
        <w:gridCol w:w="851"/>
        <w:gridCol w:w="850"/>
        <w:gridCol w:w="1105"/>
      </w:tblGrid>
      <w:tr w:rsidR="00156C1F" w:rsidTr="00457EF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1F" w:rsidRDefault="00156C1F">
            <w:pPr>
              <w:rPr>
                <w:sz w:val="14"/>
                <w:szCs w:val="14"/>
                <w:lang w:eastAsia="en-US"/>
              </w:rPr>
            </w:pPr>
          </w:p>
          <w:p w:rsidR="00156C1F" w:rsidRDefault="00156C1F">
            <w:pPr>
              <w:rPr>
                <w:sz w:val="14"/>
                <w:szCs w:val="14"/>
                <w:lang w:eastAsia="en-US"/>
              </w:rPr>
            </w:pPr>
          </w:p>
          <w:p w:rsidR="00156C1F" w:rsidRDefault="00156C1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Lp.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Default="00156C1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Nazwa grupy rodzajowej składnika aktywów według układu w bilansie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Default="00156C1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Wartość początkowa- stan na początek roku obrotowego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1F" w:rsidRDefault="00156C1F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156C1F" w:rsidRDefault="00156C1F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156C1F" w:rsidRDefault="00156C1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Zwiększenie wartości początkowej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Default="00156C1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Ogółem zwiększenie wartości początkowej (4+5+6)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1F" w:rsidRDefault="00156C1F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156C1F" w:rsidRDefault="00156C1F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156C1F" w:rsidRDefault="00156C1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Zmniejszenie wartości początkowej</w:t>
            </w:r>
          </w:p>
          <w:p w:rsidR="00156C1F" w:rsidRDefault="00156C1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Default="00156C1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Ogółem zmniejszenie wartości początkowej (8+9+10)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Default="00156C1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Wartość początkowa – stan na koniec roku obrotowego (3+7-11)</w:t>
            </w:r>
          </w:p>
        </w:tc>
      </w:tr>
      <w:tr w:rsidR="00156C1F" w:rsidTr="00457EF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1F" w:rsidRDefault="00156C1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1F" w:rsidRDefault="00156C1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1F" w:rsidRDefault="00156C1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Default="00156C1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aktualizacja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Default="00156C1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przychody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Default="00156C1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przemieszczenia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1F" w:rsidRDefault="00156C1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Default="00156C1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zbycie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Default="00156C1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likwidacja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Default="00156C1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inne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1F" w:rsidRDefault="00156C1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1F" w:rsidRDefault="00156C1F">
            <w:pPr>
              <w:rPr>
                <w:sz w:val="14"/>
                <w:szCs w:val="14"/>
                <w:lang w:eastAsia="en-US"/>
              </w:rPr>
            </w:pPr>
          </w:p>
        </w:tc>
      </w:tr>
      <w:tr w:rsidR="00156C1F" w:rsidTr="00457E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Default="00156C1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Default="00156C1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Default="00156C1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Default="00156C1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Default="00156C1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Default="00156C1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Default="00156C1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Default="00156C1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Default="00156C1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Default="00156C1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Default="00156C1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Default="00156C1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</w:t>
            </w:r>
          </w:p>
        </w:tc>
      </w:tr>
      <w:tr w:rsidR="00A2449D" w:rsidRPr="00A2449D" w:rsidTr="00457E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 xml:space="preserve">Wartości </w:t>
            </w:r>
            <w:proofErr w:type="spellStart"/>
            <w:r w:rsidRPr="00A2449D">
              <w:rPr>
                <w:sz w:val="14"/>
                <w:szCs w:val="14"/>
                <w:lang w:eastAsia="en-US"/>
              </w:rPr>
              <w:t>niemat</w:t>
            </w:r>
            <w:proofErr w:type="spellEnd"/>
            <w:r w:rsidRPr="00A2449D">
              <w:rPr>
                <w:sz w:val="14"/>
                <w:szCs w:val="14"/>
                <w:lang w:eastAsia="en-US"/>
              </w:rPr>
              <w:t>.. i prawne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1F" w:rsidRPr="00A2449D" w:rsidRDefault="00156C1F">
            <w:pPr>
              <w:rPr>
                <w:sz w:val="14"/>
                <w:szCs w:val="14"/>
                <w:lang w:eastAsia="en-US"/>
              </w:rPr>
            </w:pPr>
          </w:p>
          <w:p w:rsidR="00156C1F" w:rsidRPr="00A2449D" w:rsidRDefault="00097721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1 307 393,50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</w:p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</w:p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</w:p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</w:p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</w:p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</w:p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</w:p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</w:p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</w:p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1 307 393,50</w:t>
            </w:r>
          </w:p>
        </w:tc>
      </w:tr>
      <w:tr w:rsidR="00A2449D" w:rsidRPr="00A2449D" w:rsidTr="00457E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Grunty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097721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rFonts w:eastAsiaTheme="minorHAnsi"/>
                <w:sz w:val="14"/>
                <w:szCs w:val="14"/>
                <w:lang w:eastAsia="en-US"/>
              </w:rPr>
              <w:t>33 762 276,65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DE1C64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1 665 404,20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457EF1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1 665 404,20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957022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12 702,30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957022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58 238,70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957022" w:rsidP="00957022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70 941,00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955301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rFonts w:eastAsiaTheme="minorHAnsi"/>
                <w:sz w:val="14"/>
                <w:szCs w:val="14"/>
                <w:lang w:eastAsia="en-US"/>
              </w:rPr>
              <w:t>35 356 739,85</w:t>
            </w:r>
          </w:p>
        </w:tc>
      </w:tr>
      <w:tr w:rsidR="00A2449D" w:rsidRPr="00A2449D" w:rsidTr="00457E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Budynki, lokale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097721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64 583 031,18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F172DA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6 023 167,24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F172DA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6 023 167,24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957022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37 066,33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957022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957022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37 066,33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955301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70 569 132,09</w:t>
            </w:r>
          </w:p>
        </w:tc>
      </w:tr>
      <w:tr w:rsidR="00A2449D" w:rsidRPr="00A2449D" w:rsidTr="00457E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 xml:space="preserve">Urządzenia </w:t>
            </w:r>
            <w:proofErr w:type="spellStart"/>
            <w:r w:rsidRPr="00A2449D">
              <w:rPr>
                <w:sz w:val="14"/>
                <w:szCs w:val="14"/>
                <w:lang w:eastAsia="en-US"/>
              </w:rPr>
              <w:t>tech</w:t>
            </w:r>
            <w:proofErr w:type="spellEnd"/>
            <w:r w:rsidRPr="00A2449D">
              <w:rPr>
                <w:sz w:val="14"/>
                <w:szCs w:val="1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097721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4 035 281,72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DE1C64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3 887 942,70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DE1C64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3 887 942,70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7E07A0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22 240,19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7E07A0" w:rsidP="007E07A0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23 277,75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7E07A0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45 517,94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955301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7 877 706,48</w:t>
            </w:r>
          </w:p>
        </w:tc>
      </w:tr>
      <w:tr w:rsidR="00A2449D" w:rsidRPr="00A2449D" w:rsidTr="00457E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Środki transportu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097721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rFonts w:eastAsiaTheme="minorHAnsi"/>
                <w:sz w:val="14"/>
                <w:szCs w:val="14"/>
                <w:lang w:eastAsia="en-US"/>
              </w:rPr>
              <w:t>1 095 698,02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1 095 698,02</w:t>
            </w:r>
          </w:p>
        </w:tc>
      </w:tr>
      <w:tr w:rsidR="00A2449D" w:rsidRPr="00A2449D" w:rsidTr="00457E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inne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097721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80 326,36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7E07A0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7E07A0" w:rsidP="007E07A0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8 052,00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7E07A0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1 111,92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7E07A0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9 163,92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955301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71 162,44</w:t>
            </w:r>
          </w:p>
        </w:tc>
      </w:tr>
    </w:tbl>
    <w:p w:rsidR="00156C1F" w:rsidRPr="00DE1C64" w:rsidRDefault="00156C1F" w:rsidP="00156C1F">
      <w:pPr>
        <w:rPr>
          <w:color w:val="4472C4" w:themeColor="accent5"/>
        </w:rPr>
      </w:pPr>
    </w:p>
    <w:p w:rsidR="00156C1F" w:rsidRDefault="00156C1F" w:rsidP="00156C1F">
      <w:r>
        <w:br w:type="column"/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964"/>
        <w:gridCol w:w="1163"/>
        <w:gridCol w:w="821"/>
        <w:gridCol w:w="993"/>
        <w:gridCol w:w="992"/>
        <w:gridCol w:w="1276"/>
        <w:gridCol w:w="1701"/>
        <w:gridCol w:w="1134"/>
      </w:tblGrid>
      <w:tr w:rsidR="00156C1F" w:rsidTr="00156C1F">
        <w:trPr>
          <w:trHeight w:val="26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Default="00156C1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Umorzenie- stan na początek roku obrotowego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Default="00156C1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Zwiększenia w ciągu roku obrotowego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Default="00156C1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Ogółem zwiększenie umorzenia (14+15+16)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Default="00156C1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Zmniejszenie umorzenia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Default="00156C1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Umorzenie – stan na koniec roku obrotowego (13+17-18)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Default="00156C1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Wartość netto składników aktywów</w:t>
            </w:r>
          </w:p>
        </w:tc>
      </w:tr>
      <w:tr w:rsidR="00156C1F" w:rsidTr="00156C1F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1F" w:rsidRDefault="00156C1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Default="00156C1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aktualizacja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Default="00156C1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Amortyzacja za rok obrotowy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Default="00156C1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inne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1F" w:rsidRDefault="00156C1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1F" w:rsidRDefault="00156C1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1F" w:rsidRDefault="00156C1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Default="00156C1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Stan na początek roku obrotowego (3-13)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Default="00156C1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Stan na  koniec roku obrotowego (12-19)</w:t>
            </w:r>
          </w:p>
        </w:tc>
      </w:tr>
      <w:tr w:rsidR="00156C1F" w:rsidTr="00156C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Default="00156C1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Default="00156C1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Default="00156C1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Default="00156C1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Default="00156C1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Default="00156C1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Default="00156C1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Default="00156C1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Default="00156C1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21</w:t>
            </w:r>
          </w:p>
        </w:tc>
      </w:tr>
      <w:tr w:rsidR="00A2449D" w:rsidRPr="00A2449D" w:rsidTr="00156C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457EF1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1 294 323,10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457EF1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9 802,80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457EF1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9 802,80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457EF1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1 304 125,90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457EF1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13 070,40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457EF1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3 267,60</w:t>
            </w:r>
          </w:p>
        </w:tc>
      </w:tr>
      <w:tr w:rsidR="00A2449D" w:rsidRPr="00A2449D" w:rsidTr="00156C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457EF1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33 762 276,65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DE4EDA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35 356 739,85</w:t>
            </w:r>
          </w:p>
        </w:tc>
      </w:tr>
      <w:tr w:rsidR="00A2449D" w:rsidRPr="00A2449D" w:rsidTr="00156C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DE4EDA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38 271 992,47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6020E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2 573 139,00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6020E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2 573 139,00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DE4EDA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23 832,03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6020E" w:rsidP="0016020E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40 821 299,44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6020E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26 311 038,71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6020E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29 747 832,65</w:t>
            </w:r>
          </w:p>
        </w:tc>
      </w:tr>
      <w:tr w:rsidR="00A2449D" w:rsidRPr="00A2449D" w:rsidTr="00156C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FB002D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3 839 665,35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FB002D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101 905,56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962D01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101 905,56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FB002D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45 517,94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962D01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3 896 052,97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962D01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195 616,37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962D01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3 981 653,51</w:t>
            </w:r>
          </w:p>
        </w:tc>
      </w:tr>
      <w:tr w:rsidR="00A2449D" w:rsidRPr="00A2449D" w:rsidTr="00156C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1 095 698,02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1 095 698,02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0,00</w:t>
            </w:r>
          </w:p>
        </w:tc>
      </w:tr>
      <w:tr w:rsidR="00A2449D" w:rsidRPr="00A2449D" w:rsidTr="00156C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FB002D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73 353,52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FB002D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1 993,86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156C1F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FB002D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1 993,86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FB002D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9 163,92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FB002D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66 183,46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FB002D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6 972,84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1F" w:rsidRPr="00A2449D" w:rsidRDefault="00FB002D">
            <w:pPr>
              <w:jc w:val="right"/>
              <w:rPr>
                <w:sz w:val="14"/>
                <w:szCs w:val="14"/>
                <w:lang w:eastAsia="en-US"/>
              </w:rPr>
            </w:pPr>
            <w:r w:rsidRPr="00A2449D">
              <w:rPr>
                <w:sz w:val="14"/>
                <w:szCs w:val="14"/>
                <w:lang w:eastAsia="en-US"/>
              </w:rPr>
              <w:t>4 978,98</w:t>
            </w:r>
          </w:p>
        </w:tc>
      </w:tr>
    </w:tbl>
    <w:p w:rsidR="00156C1F" w:rsidRDefault="00156C1F" w:rsidP="00156C1F"/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9376"/>
      </w:tblGrid>
      <w:tr w:rsidR="00156C1F" w:rsidTr="00156C1F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7" w:line="252" w:lineRule="auto"/>
              <w:ind w:left="95" w:right="-2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7" w:line="252" w:lineRule="auto"/>
              <w:ind w:left="95" w:right="-2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aktualna</w:t>
            </w:r>
            <w:r>
              <w:rPr>
                <w:spacing w:val="-13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wartość</w:t>
            </w:r>
            <w:r>
              <w:rPr>
                <w:spacing w:val="-13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rynkowa</w:t>
            </w:r>
            <w:r>
              <w:rPr>
                <w:spacing w:val="-13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środków</w:t>
            </w:r>
            <w:r>
              <w:rPr>
                <w:spacing w:val="-13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trwałych,</w:t>
            </w:r>
            <w:r>
              <w:rPr>
                <w:spacing w:val="-13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w</w:t>
            </w:r>
            <w:r>
              <w:rPr>
                <w:spacing w:val="-13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tym</w:t>
            </w:r>
            <w:r>
              <w:rPr>
                <w:spacing w:val="-13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dóbr</w:t>
            </w:r>
            <w:r>
              <w:rPr>
                <w:spacing w:val="-13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kultury</w:t>
            </w:r>
            <w:r>
              <w:rPr>
                <w:spacing w:val="-13"/>
                <w:sz w:val="20"/>
                <w:szCs w:val="20"/>
                <w:lang w:eastAsia="en-US"/>
              </w:rPr>
              <w:t xml:space="preserve">  </w:t>
            </w:r>
            <w:r w:rsidRPr="00A2449D">
              <w:rPr>
                <w:b/>
                <w:spacing w:val="-13"/>
                <w:sz w:val="20"/>
                <w:szCs w:val="20"/>
                <w:lang w:eastAsia="en-US"/>
              </w:rPr>
              <w:t>NIE DOTYCZY</w:t>
            </w:r>
            <w:r w:rsidRPr="00A2449D">
              <w:rPr>
                <w:spacing w:val="-1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56C1F" w:rsidTr="00156C1F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</w:tr>
      <w:tr w:rsidR="00156C1F" w:rsidTr="00156C1F">
        <w:trPr>
          <w:trHeight w:hRule="exact" w:val="58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7" w:line="252" w:lineRule="auto"/>
              <w:ind w:left="95" w:right="-2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7" w:line="244" w:lineRule="auto"/>
              <w:ind w:left="95" w:right="4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kwota</w:t>
            </w:r>
            <w:r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dokonanych</w:t>
            </w:r>
            <w:r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w</w:t>
            </w:r>
            <w:r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trakcie</w:t>
            </w:r>
            <w:r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roku</w:t>
            </w:r>
            <w:r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obrotowego</w:t>
            </w:r>
            <w:r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odpisów</w:t>
            </w:r>
            <w:r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aktualizujących</w:t>
            </w:r>
            <w:r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wartość</w:t>
            </w:r>
            <w:r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aktywów</w:t>
            </w:r>
            <w:r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trwałych</w:t>
            </w:r>
            <w:r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odrębnie</w:t>
            </w:r>
            <w:r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dla długoterminowych aktywów niefinansowych oraz długoterminowych aktywów finansowych </w:t>
            </w:r>
            <w:r w:rsidRPr="00A2449D">
              <w:rPr>
                <w:b/>
                <w:sz w:val="20"/>
                <w:szCs w:val="20"/>
                <w:lang w:eastAsia="en-US"/>
              </w:rPr>
              <w:t>NIE DOTYCZY</w:t>
            </w:r>
          </w:p>
        </w:tc>
      </w:tr>
      <w:tr w:rsidR="00156C1F" w:rsidTr="00156C1F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</w:tr>
      <w:tr w:rsidR="00156C1F" w:rsidTr="00156C1F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7" w:line="252" w:lineRule="auto"/>
              <w:ind w:left="95" w:right="-2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7" w:line="252" w:lineRule="auto"/>
              <w:ind w:left="95" w:right="-2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wartość gruntów użytkowanych wieczyście </w:t>
            </w:r>
            <w:r w:rsidRPr="00A2449D">
              <w:rPr>
                <w:b/>
                <w:sz w:val="20"/>
                <w:szCs w:val="20"/>
                <w:lang w:eastAsia="en-US"/>
              </w:rPr>
              <w:t>NIE DOTYCZY</w:t>
            </w:r>
          </w:p>
        </w:tc>
      </w:tr>
      <w:tr w:rsidR="00156C1F" w:rsidTr="00156C1F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</w:tr>
      <w:tr w:rsidR="00156C1F" w:rsidTr="00156C1F">
        <w:trPr>
          <w:trHeight w:hRule="exact" w:val="58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7" w:line="252" w:lineRule="auto"/>
              <w:ind w:left="95" w:right="-2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7" w:line="244" w:lineRule="auto"/>
              <w:ind w:left="95" w:right="4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wartość</w:t>
            </w:r>
            <w:r>
              <w:rPr>
                <w:spacing w:val="2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nieamortyzowanych</w:t>
            </w:r>
            <w:r>
              <w:rPr>
                <w:spacing w:val="2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lub</w:t>
            </w:r>
            <w:r>
              <w:rPr>
                <w:spacing w:val="2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nieumarzanych</w:t>
            </w:r>
            <w:r>
              <w:rPr>
                <w:spacing w:val="19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przez</w:t>
            </w:r>
            <w:r>
              <w:rPr>
                <w:spacing w:val="19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jednostkę</w:t>
            </w:r>
            <w:r>
              <w:rPr>
                <w:spacing w:val="19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środków</w:t>
            </w:r>
            <w:r>
              <w:rPr>
                <w:spacing w:val="2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trwałych,</w:t>
            </w:r>
            <w:r>
              <w:rPr>
                <w:spacing w:val="19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używanych</w:t>
            </w:r>
            <w:r>
              <w:rPr>
                <w:spacing w:val="2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na</w:t>
            </w:r>
            <w:r>
              <w:rPr>
                <w:spacing w:val="2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podstawie umów najmu, dzierżawy i innych umów, w tym z tytułu umów leasingu </w:t>
            </w:r>
            <w:r w:rsidRPr="00A2449D">
              <w:rPr>
                <w:b/>
                <w:sz w:val="20"/>
                <w:szCs w:val="20"/>
                <w:lang w:eastAsia="en-US"/>
              </w:rPr>
              <w:t>NIE DOTYCZY</w:t>
            </w:r>
          </w:p>
        </w:tc>
      </w:tr>
      <w:tr w:rsidR="00156C1F" w:rsidTr="00156C1F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</w:tr>
      <w:tr w:rsidR="00A2449D" w:rsidRPr="00A2449D" w:rsidTr="00156C1F">
        <w:trPr>
          <w:trHeight w:hRule="exact" w:val="1306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Pr="00A2449D" w:rsidRDefault="00156C1F">
            <w:pPr>
              <w:widowControl w:val="0"/>
              <w:autoSpaceDE w:val="0"/>
              <w:autoSpaceDN w:val="0"/>
              <w:adjustRightInd w:val="0"/>
              <w:spacing w:before="47" w:line="252" w:lineRule="auto"/>
              <w:ind w:left="95" w:right="-20"/>
              <w:rPr>
                <w:lang w:eastAsia="en-US"/>
              </w:rPr>
            </w:pPr>
            <w:r w:rsidRPr="00A2449D"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Pr="00A2449D" w:rsidRDefault="00156C1F">
            <w:pPr>
              <w:widowControl w:val="0"/>
              <w:autoSpaceDE w:val="0"/>
              <w:autoSpaceDN w:val="0"/>
              <w:adjustRightInd w:val="0"/>
              <w:spacing w:before="47" w:line="244" w:lineRule="auto"/>
              <w:ind w:left="95" w:right="40"/>
              <w:rPr>
                <w:sz w:val="20"/>
                <w:szCs w:val="20"/>
                <w:lang w:eastAsia="en-US"/>
              </w:rPr>
            </w:pPr>
            <w:r w:rsidRPr="00A2449D">
              <w:rPr>
                <w:sz w:val="20"/>
                <w:szCs w:val="20"/>
                <w:lang w:eastAsia="en-US"/>
              </w:rPr>
              <w:t>liczba</w:t>
            </w:r>
            <w:r w:rsidRPr="00A2449D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oraz</w:t>
            </w:r>
            <w:r w:rsidRPr="00A2449D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wartość</w:t>
            </w:r>
            <w:r w:rsidRPr="00A2449D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posiadanych</w:t>
            </w:r>
            <w:r w:rsidRPr="00A2449D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papierów</w:t>
            </w:r>
            <w:r w:rsidRPr="00A2449D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wartościowych,</w:t>
            </w:r>
            <w:r w:rsidRPr="00A2449D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w</w:t>
            </w:r>
            <w:r w:rsidRPr="00A2449D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tym</w:t>
            </w:r>
            <w:r w:rsidRPr="00A2449D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akcji</w:t>
            </w:r>
            <w:r w:rsidRPr="00A2449D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i</w:t>
            </w:r>
            <w:r w:rsidRPr="00A2449D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udziałów</w:t>
            </w:r>
            <w:r w:rsidRPr="00A2449D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oraz</w:t>
            </w:r>
            <w:r w:rsidRPr="00A2449D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dłużnych</w:t>
            </w:r>
            <w:r w:rsidRPr="00A2449D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papierów wartościowych</w:t>
            </w:r>
          </w:p>
          <w:tbl>
            <w:tblPr>
              <w:tblStyle w:val="Tabela-Siatka"/>
              <w:tblW w:w="0" w:type="dxa"/>
              <w:tblInd w:w="95" w:type="dxa"/>
              <w:tblLayout w:type="fixed"/>
              <w:tblLook w:val="04A0" w:firstRow="1" w:lastRow="0" w:firstColumn="1" w:lastColumn="0" w:noHBand="0" w:noVBand="1"/>
            </w:tblPr>
            <w:tblGrid>
              <w:gridCol w:w="467"/>
              <w:gridCol w:w="1701"/>
              <w:gridCol w:w="1474"/>
              <w:gridCol w:w="1474"/>
              <w:gridCol w:w="1474"/>
              <w:gridCol w:w="1474"/>
            </w:tblGrid>
            <w:tr w:rsidR="00A2449D" w:rsidRPr="00A2449D"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C1F" w:rsidRPr="00A2449D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120" w:line="244" w:lineRule="auto"/>
                    <w:ind w:right="40"/>
                    <w:rPr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A2449D">
                    <w:rPr>
                      <w:sz w:val="16"/>
                      <w:szCs w:val="16"/>
                      <w:lang w:eastAsia="en-US"/>
                    </w:rPr>
                    <w:t>Lp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C1F" w:rsidRPr="00A2449D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120" w:line="244" w:lineRule="auto"/>
                    <w:ind w:right="40"/>
                    <w:rPr>
                      <w:sz w:val="16"/>
                      <w:szCs w:val="16"/>
                      <w:lang w:eastAsia="en-US"/>
                    </w:rPr>
                  </w:pPr>
                  <w:r w:rsidRPr="00A2449D">
                    <w:rPr>
                      <w:sz w:val="16"/>
                      <w:szCs w:val="16"/>
                      <w:lang w:eastAsia="en-US"/>
                    </w:rPr>
                    <w:t>Wyszczególnienie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C1F" w:rsidRPr="00A2449D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 w:line="244" w:lineRule="auto"/>
                    <w:ind w:right="40"/>
                    <w:rPr>
                      <w:sz w:val="16"/>
                      <w:szCs w:val="16"/>
                      <w:lang w:eastAsia="en-US"/>
                    </w:rPr>
                  </w:pPr>
                  <w:r w:rsidRPr="00A2449D">
                    <w:rPr>
                      <w:sz w:val="16"/>
                      <w:szCs w:val="16"/>
                      <w:lang w:eastAsia="en-US"/>
                    </w:rPr>
                    <w:t>Stan na początek roku obrotowego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C1F" w:rsidRPr="00A2449D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120" w:line="244" w:lineRule="auto"/>
                    <w:ind w:right="4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2449D">
                    <w:rPr>
                      <w:sz w:val="16"/>
                      <w:szCs w:val="16"/>
                      <w:lang w:eastAsia="en-US"/>
                    </w:rPr>
                    <w:t>Zwiększenia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C1F" w:rsidRPr="00A2449D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120" w:line="244" w:lineRule="auto"/>
                    <w:ind w:right="4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2449D">
                    <w:rPr>
                      <w:sz w:val="16"/>
                      <w:szCs w:val="16"/>
                      <w:lang w:eastAsia="en-US"/>
                    </w:rPr>
                    <w:t>Zmniejszenia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C1F" w:rsidRPr="00A2449D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 w:line="244" w:lineRule="auto"/>
                    <w:ind w:right="40"/>
                    <w:rPr>
                      <w:sz w:val="16"/>
                      <w:szCs w:val="16"/>
                      <w:lang w:eastAsia="en-US"/>
                    </w:rPr>
                  </w:pPr>
                  <w:r w:rsidRPr="00A2449D">
                    <w:rPr>
                      <w:sz w:val="16"/>
                      <w:szCs w:val="16"/>
                      <w:lang w:eastAsia="en-US"/>
                    </w:rPr>
                    <w:t>Stan na koniec roku obrotowego</w:t>
                  </w:r>
                </w:p>
              </w:tc>
            </w:tr>
            <w:tr w:rsidR="00A2449D" w:rsidRPr="00A2449D"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C1F" w:rsidRPr="00A2449D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 w:line="244" w:lineRule="auto"/>
                    <w:ind w:right="40"/>
                    <w:jc w:val="right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A2449D">
                    <w:rPr>
                      <w:b/>
                      <w:sz w:val="16"/>
                      <w:szCs w:val="16"/>
                      <w:lang w:eastAsia="en-US"/>
                    </w:rPr>
                    <w:t>1.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C1F" w:rsidRPr="00A2449D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 w:line="244" w:lineRule="auto"/>
                    <w:ind w:right="40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A2449D">
                    <w:rPr>
                      <w:b/>
                      <w:sz w:val="16"/>
                      <w:szCs w:val="16"/>
                      <w:lang w:eastAsia="en-US"/>
                    </w:rPr>
                    <w:t>Akcje i udziały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C1F" w:rsidRPr="00A2449D" w:rsidRDefault="00962D01">
                  <w:pPr>
                    <w:widowControl w:val="0"/>
                    <w:autoSpaceDE w:val="0"/>
                    <w:autoSpaceDN w:val="0"/>
                    <w:adjustRightInd w:val="0"/>
                    <w:spacing w:before="47" w:line="244" w:lineRule="auto"/>
                    <w:ind w:right="40"/>
                    <w:jc w:val="right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A2449D">
                    <w:rPr>
                      <w:rFonts w:eastAsiaTheme="minorHAnsi"/>
                      <w:b/>
                      <w:bCs/>
                      <w:sz w:val="16"/>
                      <w:szCs w:val="16"/>
                      <w:lang w:eastAsia="en-US"/>
                    </w:rPr>
                    <w:t>9 576 390,00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C1F" w:rsidRPr="00A2449D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 w:line="244" w:lineRule="auto"/>
                    <w:ind w:right="40"/>
                    <w:jc w:val="right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A2449D">
                    <w:rPr>
                      <w:b/>
                      <w:sz w:val="16"/>
                      <w:szCs w:val="16"/>
                      <w:lang w:eastAsia="en-US"/>
                    </w:rPr>
                    <w:t>100 000,00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C1F" w:rsidRPr="00A2449D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 w:line="244" w:lineRule="auto"/>
                    <w:ind w:right="40"/>
                    <w:jc w:val="right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A2449D">
                    <w:rPr>
                      <w:b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C1F" w:rsidRPr="00A2449D" w:rsidRDefault="00156C1F" w:rsidP="00962D01">
                  <w:pPr>
                    <w:widowControl w:val="0"/>
                    <w:autoSpaceDE w:val="0"/>
                    <w:autoSpaceDN w:val="0"/>
                    <w:adjustRightInd w:val="0"/>
                    <w:spacing w:before="47" w:line="244" w:lineRule="auto"/>
                    <w:ind w:right="40"/>
                    <w:jc w:val="right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A2449D">
                    <w:rPr>
                      <w:rFonts w:eastAsiaTheme="minorHAnsi"/>
                      <w:b/>
                      <w:bCs/>
                      <w:sz w:val="16"/>
                      <w:szCs w:val="16"/>
                      <w:lang w:eastAsia="en-US"/>
                    </w:rPr>
                    <w:t>9 </w:t>
                  </w:r>
                  <w:r w:rsidR="00962D01" w:rsidRPr="00A2449D">
                    <w:rPr>
                      <w:rFonts w:eastAsiaTheme="minorHAnsi"/>
                      <w:b/>
                      <w:bCs/>
                      <w:sz w:val="16"/>
                      <w:szCs w:val="16"/>
                      <w:lang w:eastAsia="en-US"/>
                    </w:rPr>
                    <w:t>6</w:t>
                  </w:r>
                  <w:r w:rsidRPr="00A2449D">
                    <w:rPr>
                      <w:rFonts w:eastAsiaTheme="minorHAnsi"/>
                      <w:b/>
                      <w:bCs/>
                      <w:sz w:val="16"/>
                      <w:szCs w:val="16"/>
                      <w:lang w:eastAsia="en-US"/>
                    </w:rPr>
                    <w:t>76 390,00</w:t>
                  </w:r>
                </w:p>
              </w:tc>
            </w:tr>
          </w:tbl>
          <w:p w:rsidR="00156C1F" w:rsidRPr="00A2449D" w:rsidRDefault="00156C1F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2449D" w:rsidRPr="00A2449D" w:rsidTr="00156C1F">
        <w:trPr>
          <w:trHeight w:hRule="exact" w:val="2254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Pr="00A2449D" w:rsidRDefault="00156C1F">
            <w:pPr>
              <w:widowControl w:val="0"/>
              <w:autoSpaceDE w:val="0"/>
              <w:autoSpaceDN w:val="0"/>
              <w:adjustRightInd w:val="0"/>
              <w:spacing w:before="46" w:line="252" w:lineRule="auto"/>
              <w:ind w:left="95" w:right="-20"/>
              <w:rPr>
                <w:lang w:eastAsia="en-US"/>
              </w:rPr>
            </w:pPr>
            <w:r w:rsidRPr="00A2449D"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56C1F" w:rsidRPr="00A2449D" w:rsidRDefault="00156C1F">
            <w:pPr>
              <w:widowControl w:val="0"/>
              <w:autoSpaceDE w:val="0"/>
              <w:autoSpaceDN w:val="0"/>
              <w:adjustRightInd w:val="0"/>
              <w:spacing w:before="46" w:line="244" w:lineRule="auto"/>
              <w:ind w:left="95" w:right="40"/>
              <w:jc w:val="both"/>
              <w:rPr>
                <w:sz w:val="20"/>
                <w:szCs w:val="20"/>
                <w:lang w:eastAsia="en-US"/>
              </w:rPr>
            </w:pPr>
            <w:r w:rsidRPr="00A2449D">
              <w:rPr>
                <w:sz w:val="20"/>
                <w:szCs w:val="20"/>
                <w:lang w:eastAsia="en-US"/>
              </w:rPr>
              <w:t>dane o</w:t>
            </w:r>
            <w:r w:rsidRPr="00A2449D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odpisach</w:t>
            </w:r>
            <w:r w:rsidRPr="00A2449D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aktualizujących wartość należności, ze wskazaniem stanu na początek roku</w:t>
            </w:r>
            <w:r w:rsidRPr="00A2449D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obrotowego, zwiększeniach, wykorzystaniu, rozwiązaniu i stanie na koniec roku obrotowego, z uwzględnieniem należności finansowych jednostek samorządu terytorialnego (stan pożyczek zagrożonych)</w:t>
            </w:r>
          </w:p>
          <w:tbl>
            <w:tblPr>
              <w:tblStyle w:val="Tabela-Siatka"/>
              <w:tblW w:w="0" w:type="dxa"/>
              <w:tblInd w:w="95" w:type="dxa"/>
              <w:tblLayout w:type="fixed"/>
              <w:tblLook w:val="04A0" w:firstRow="1" w:lastRow="0" w:firstColumn="1" w:lastColumn="0" w:noHBand="0" w:noVBand="1"/>
            </w:tblPr>
            <w:tblGrid>
              <w:gridCol w:w="467"/>
              <w:gridCol w:w="1276"/>
              <w:gridCol w:w="1418"/>
              <w:gridCol w:w="1417"/>
              <w:gridCol w:w="1417"/>
              <w:gridCol w:w="1417"/>
              <w:gridCol w:w="1417"/>
            </w:tblGrid>
            <w:tr w:rsidR="00A2449D" w:rsidRPr="00A2449D"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C1F" w:rsidRPr="00A2449D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6" w:line="244" w:lineRule="auto"/>
                    <w:ind w:right="4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</w:p>
                <w:p w:rsidR="00156C1F" w:rsidRPr="00A2449D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6" w:line="244" w:lineRule="auto"/>
                    <w:ind w:right="40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A2449D">
                    <w:rPr>
                      <w:sz w:val="18"/>
                      <w:szCs w:val="18"/>
                      <w:lang w:eastAsia="en-US"/>
                    </w:rPr>
                    <w:t>Lp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C1F" w:rsidRPr="00A2449D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6" w:line="244" w:lineRule="auto"/>
                    <w:ind w:right="4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156C1F" w:rsidRPr="00A2449D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6" w:line="244" w:lineRule="auto"/>
                    <w:ind w:right="4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A2449D">
                    <w:rPr>
                      <w:sz w:val="18"/>
                      <w:szCs w:val="18"/>
                      <w:lang w:eastAsia="en-US"/>
                    </w:rPr>
                    <w:t>Grupa należności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C1F" w:rsidRPr="00A2449D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6" w:line="244" w:lineRule="auto"/>
                    <w:ind w:right="4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156C1F" w:rsidRPr="00A2449D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6" w:line="244" w:lineRule="auto"/>
                    <w:ind w:right="4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A2449D">
                    <w:rPr>
                      <w:sz w:val="18"/>
                      <w:szCs w:val="18"/>
                      <w:lang w:eastAsia="en-US"/>
                    </w:rPr>
                    <w:t>Stan na początek roku obrotowego</w:t>
                  </w:r>
                </w:p>
              </w:tc>
              <w:tc>
                <w:tcPr>
                  <w:tcW w:w="42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C1F" w:rsidRPr="00A2449D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6" w:line="244" w:lineRule="auto"/>
                    <w:ind w:right="4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156C1F" w:rsidRPr="00A2449D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6" w:line="244" w:lineRule="auto"/>
                    <w:ind w:right="4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A2449D">
                    <w:rPr>
                      <w:sz w:val="18"/>
                      <w:szCs w:val="18"/>
                      <w:lang w:eastAsia="en-US"/>
                    </w:rPr>
                    <w:t>Zmiany odpisów w ciągu roku obrotowego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C1F" w:rsidRPr="00A2449D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6" w:line="244" w:lineRule="auto"/>
                    <w:ind w:right="4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156C1F" w:rsidRPr="00A2449D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6" w:line="244" w:lineRule="auto"/>
                    <w:ind w:right="4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A2449D">
                    <w:rPr>
                      <w:sz w:val="18"/>
                      <w:szCs w:val="18"/>
                      <w:lang w:eastAsia="en-US"/>
                    </w:rPr>
                    <w:t>Stan na koniec roku obrotowego</w:t>
                  </w:r>
                </w:p>
              </w:tc>
            </w:tr>
            <w:tr w:rsidR="00A2449D" w:rsidRPr="00A2449D">
              <w:tc>
                <w:tcPr>
                  <w:tcW w:w="4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6C1F" w:rsidRPr="00A2449D" w:rsidRDefault="00156C1F">
                  <w:pPr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6C1F" w:rsidRPr="00A2449D" w:rsidRDefault="00156C1F">
                  <w:pPr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6C1F" w:rsidRPr="00A2449D" w:rsidRDefault="00156C1F">
                  <w:pPr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C1F" w:rsidRPr="00A2449D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6" w:line="244" w:lineRule="auto"/>
                    <w:ind w:right="4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A2449D">
                    <w:rPr>
                      <w:sz w:val="18"/>
                      <w:szCs w:val="18"/>
                      <w:lang w:eastAsia="en-US"/>
                    </w:rPr>
                    <w:t>zwiększenia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C1F" w:rsidRPr="00A2449D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6" w:line="244" w:lineRule="auto"/>
                    <w:ind w:right="4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A2449D">
                    <w:rPr>
                      <w:sz w:val="18"/>
                      <w:szCs w:val="18"/>
                      <w:lang w:eastAsia="en-US"/>
                    </w:rPr>
                    <w:t>wykorzystanie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C1F" w:rsidRPr="00A2449D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6" w:line="244" w:lineRule="auto"/>
                    <w:ind w:right="4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A2449D">
                    <w:rPr>
                      <w:sz w:val="18"/>
                      <w:szCs w:val="18"/>
                      <w:lang w:eastAsia="en-US"/>
                    </w:rPr>
                    <w:t>rozwiązanie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6C1F" w:rsidRPr="00A2449D" w:rsidRDefault="00156C1F">
                  <w:pPr>
                    <w:rPr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2449D" w:rsidRPr="00A2449D"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C1F" w:rsidRPr="00A2449D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6" w:line="244" w:lineRule="auto"/>
                    <w:ind w:right="40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A2449D">
                    <w:rPr>
                      <w:b/>
                      <w:sz w:val="18"/>
                      <w:szCs w:val="18"/>
                      <w:lang w:eastAsia="en-US"/>
                    </w:rPr>
                    <w:t>1.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C1F" w:rsidRPr="00A2449D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6" w:line="244" w:lineRule="auto"/>
                    <w:ind w:right="40"/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A2449D">
                    <w:rPr>
                      <w:b/>
                      <w:sz w:val="18"/>
                      <w:szCs w:val="18"/>
                      <w:lang w:eastAsia="en-US"/>
                    </w:rPr>
                    <w:t>B.II.4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C1F" w:rsidRPr="00A2449D" w:rsidRDefault="0052624B">
                  <w:pPr>
                    <w:widowControl w:val="0"/>
                    <w:autoSpaceDE w:val="0"/>
                    <w:autoSpaceDN w:val="0"/>
                    <w:adjustRightInd w:val="0"/>
                    <w:spacing w:before="46" w:line="244" w:lineRule="auto"/>
                    <w:ind w:right="40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A2449D">
                    <w:rPr>
                      <w:b/>
                      <w:sz w:val="18"/>
                      <w:szCs w:val="18"/>
                      <w:lang w:eastAsia="en-US"/>
                    </w:rPr>
                    <w:t>112 121,87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C1F" w:rsidRPr="00A2449D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6" w:line="244" w:lineRule="auto"/>
                    <w:ind w:right="40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A2449D">
                    <w:rPr>
                      <w:b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C1F" w:rsidRPr="00A2449D" w:rsidRDefault="0052624B">
                  <w:pPr>
                    <w:widowControl w:val="0"/>
                    <w:autoSpaceDE w:val="0"/>
                    <w:autoSpaceDN w:val="0"/>
                    <w:adjustRightInd w:val="0"/>
                    <w:spacing w:before="46" w:line="244" w:lineRule="auto"/>
                    <w:ind w:right="40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A2449D">
                    <w:rPr>
                      <w:b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C1F" w:rsidRPr="00A2449D" w:rsidRDefault="0052624B">
                  <w:pPr>
                    <w:widowControl w:val="0"/>
                    <w:autoSpaceDE w:val="0"/>
                    <w:autoSpaceDN w:val="0"/>
                    <w:adjustRightInd w:val="0"/>
                    <w:spacing w:before="46" w:line="244" w:lineRule="auto"/>
                    <w:ind w:right="40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A2449D">
                    <w:rPr>
                      <w:b/>
                      <w:sz w:val="18"/>
                      <w:szCs w:val="18"/>
                      <w:lang w:eastAsia="en-US"/>
                    </w:rPr>
                    <w:t>9 947,19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C1F" w:rsidRPr="00A2449D" w:rsidRDefault="0052624B">
                  <w:pPr>
                    <w:widowControl w:val="0"/>
                    <w:autoSpaceDE w:val="0"/>
                    <w:autoSpaceDN w:val="0"/>
                    <w:adjustRightInd w:val="0"/>
                    <w:spacing w:before="46" w:line="244" w:lineRule="auto"/>
                    <w:ind w:right="40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A2449D">
                    <w:rPr>
                      <w:b/>
                      <w:sz w:val="18"/>
                      <w:szCs w:val="18"/>
                      <w:lang w:eastAsia="en-US"/>
                    </w:rPr>
                    <w:t>102 174,68</w:t>
                  </w:r>
                </w:p>
              </w:tc>
            </w:tr>
          </w:tbl>
          <w:p w:rsidR="00156C1F" w:rsidRPr="00A2449D" w:rsidRDefault="00156C1F">
            <w:pPr>
              <w:widowControl w:val="0"/>
              <w:autoSpaceDE w:val="0"/>
              <w:autoSpaceDN w:val="0"/>
              <w:adjustRightInd w:val="0"/>
              <w:spacing w:before="46" w:line="244" w:lineRule="auto"/>
              <w:ind w:left="95" w:right="40"/>
              <w:jc w:val="both"/>
              <w:rPr>
                <w:sz w:val="20"/>
                <w:szCs w:val="20"/>
                <w:lang w:eastAsia="en-US"/>
              </w:rPr>
            </w:pPr>
          </w:p>
          <w:p w:rsidR="00156C1F" w:rsidRPr="00A2449D" w:rsidRDefault="00156C1F">
            <w:pPr>
              <w:widowControl w:val="0"/>
              <w:autoSpaceDE w:val="0"/>
              <w:autoSpaceDN w:val="0"/>
              <w:adjustRightInd w:val="0"/>
              <w:spacing w:before="46" w:line="244" w:lineRule="auto"/>
              <w:ind w:left="95" w:right="40"/>
              <w:jc w:val="both"/>
              <w:rPr>
                <w:lang w:eastAsia="en-US"/>
              </w:rPr>
            </w:pPr>
          </w:p>
        </w:tc>
      </w:tr>
      <w:tr w:rsidR="00156C1F" w:rsidTr="00156C1F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</w:tr>
      <w:tr w:rsidR="00A2449D" w:rsidRPr="00A2449D" w:rsidTr="00156C1F">
        <w:trPr>
          <w:trHeight w:hRule="exact" w:val="58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Pr="00A2449D" w:rsidRDefault="00156C1F">
            <w:pPr>
              <w:widowControl w:val="0"/>
              <w:autoSpaceDE w:val="0"/>
              <w:autoSpaceDN w:val="0"/>
              <w:adjustRightInd w:val="0"/>
              <w:spacing w:before="46" w:line="252" w:lineRule="auto"/>
              <w:ind w:left="95" w:right="-20"/>
              <w:rPr>
                <w:lang w:eastAsia="en-US"/>
              </w:rPr>
            </w:pPr>
            <w:r w:rsidRPr="00A2449D">
              <w:rPr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Pr="00A2449D" w:rsidRDefault="00156C1F">
            <w:pPr>
              <w:widowControl w:val="0"/>
              <w:autoSpaceDE w:val="0"/>
              <w:autoSpaceDN w:val="0"/>
              <w:adjustRightInd w:val="0"/>
              <w:spacing w:before="46" w:line="244" w:lineRule="auto"/>
              <w:ind w:left="95" w:right="40"/>
              <w:rPr>
                <w:lang w:eastAsia="en-US"/>
              </w:rPr>
            </w:pPr>
            <w:r w:rsidRPr="00A2449D">
              <w:rPr>
                <w:sz w:val="20"/>
                <w:szCs w:val="20"/>
                <w:lang w:eastAsia="en-US"/>
              </w:rPr>
              <w:t>dane</w:t>
            </w:r>
            <w:r w:rsidRPr="00A2449D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o</w:t>
            </w:r>
            <w:r w:rsidRPr="00A2449D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stanie</w:t>
            </w:r>
            <w:r w:rsidRPr="00A2449D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rezerw</w:t>
            </w:r>
            <w:r w:rsidRPr="00A2449D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według</w:t>
            </w:r>
            <w:r w:rsidRPr="00A2449D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celu</w:t>
            </w:r>
            <w:r w:rsidRPr="00A2449D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ich</w:t>
            </w:r>
            <w:r w:rsidRPr="00A2449D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utworzenia</w:t>
            </w:r>
            <w:r w:rsidRPr="00A2449D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na</w:t>
            </w:r>
            <w:r w:rsidRPr="00A2449D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początek</w:t>
            </w:r>
            <w:r w:rsidRPr="00A2449D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roku</w:t>
            </w:r>
            <w:r w:rsidRPr="00A2449D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obrotowego,</w:t>
            </w:r>
            <w:r w:rsidRPr="00A2449D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zwiększeniach,</w:t>
            </w:r>
            <w:r w:rsidRPr="00A2449D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 xml:space="preserve">wykorzystaniu, rozwiązaniu i stanie końcowym </w:t>
            </w:r>
            <w:r w:rsidRPr="00A2449D">
              <w:rPr>
                <w:b/>
                <w:sz w:val="20"/>
                <w:szCs w:val="20"/>
                <w:lang w:eastAsia="en-US"/>
              </w:rPr>
              <w:t>NIE DOTYCZY</w:t>
            </w:r>
          </w:p>
        </w:tc>
      </w:tr>
      <w:tr w:rsidR="00156C1F" w:rsidTr="00156C1F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</w:tr>
      <w:tr w:rsidR="00A2449D" w:rsidRPr="00A2449D" w:rsidTr="00156C1F">
        <w:trPr>
          <w:trHeight w:hRule="exact" w:val="58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Pr="00A2449D" w:rsidRDefault="00156C1F">
            <w:pPr>
              <w:widowControl w:val="0"/>
              <w:autoSpaceDE w:val="0"/>
              <w:autoSpaceDN w:val="0"/>
              <w:adjustRightInd w:val="0"/>
              <w:spacing w:before="46" w:line="252" w:lineRule="auto"/>
              <w:ind w:left="95" w:right="-20"/>
              <w:rPr>
                <w:lang w:eastAsia="en-US"/>
              </w:rPr>
            </w:pPr>
            <w:r w:rsidRPr="00A2449D">
              <w:rPr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Pr="00A2449D" w:rsidRDefault="00156C1F">
            <w:pPr>
              <w:widowControl w:val="0"/>
              <w:autoSpaceDE w:val="0"/>
              <w:autoSpaceDN w:val="0"/>
              <w:adjustRightInd w:val="0"/>
              <w:spacing w:before="46" w:line="244" w:lineRule="auto"/>
              <w:ind w:left="95" w:right="40"/>
              <w:jc w:val="both"/>
              <w:rPr>
                <w:lang w:eastAsia="en-US"/>
              </w:rPr>
            </w:pPr>
            <w:r w:rsidRPr="00A2449D">
              <w:rPr>
                <w:sz w:val="20"/>
                <w:szCs w:val="20"/>
                <w:lang w:eastAsia="en-US"/>
              </w:rPr>
              <w:t xml:space="preserve">podział  </w:t>
            </w:r>
            <w:r w:rsidRPr="00A2449D">
              <w:rPr>
                <w:spacing w:val="3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 xml:space="preserve">zobowiązań  </w:t>
            </w:r>
            <w:r w:rsidRPr="00A2449D">
              <w:rPr>
                <w:spacing w:val="3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 xml:space="preserve">długoterminowych  o  </w:t>
            </w:r>
            <w:r w:rsidRPr="00A2449D">
              <w:rPr>
                <w:spacing w:val="3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 xml:space="preserve">pozostałym  </w:t>
            </w:r>
            <w:r w:rsidRPr="00A2449D">
              <w:rPr>
                <w:spacing w:val="3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 xml:space="preserve">od  </w:t>
            </w:r>
            <w:r w:rsidRPr="00A2449D">
              <w:rPr>
                <w:spacing w:val="3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 xml:space="preserve">dnia  </w:t>
            </w:r>
            <w:r w:rsidRPr="00A2449D">
              <w:rPr>
                <w:spacing w:val="3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 xml:space="preserve">bilansowego, przewidywanym umową lub wynikającym z innego tytułu prawnego, okresie spłaty: </w:t>
            </w:r>
            <w:r w:rsidRPr="00A2449D">
              <w:rPr>
                <w:b/>
                <w:sz w:val="20"/>
                <w:szCs w:val="20"/>
                <w:lang w:eastAsia="en-US"/>
              </w:rPr>
              <w:t>NIE DOTYCZY</w:t>
            </w:r>
          </w:p>
        </w:tc>
      </w:tr>
      <w:tr w:rsidR="00156C1F" w:rsidTr="00156C1F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6" w:line="252" w:lineRule="auto"/>
              <w:ind w:left="95" w:right="-2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a)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6" w:line="252" w:lineRule="auto"/>
              <w:ind w:left="95" w:right="-2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powyżej 1 roku do 3 lat</w:t>
            </w:r>
          </w:p>
        </w:tc>
      </w:tr>
      <w:tr w:rsidR="00156C1F" w:rsidTr="00156C1F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6" w:line="252" w:lineRule="auto"/>
              <w:ind w:left="95" w:right="-2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b)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6" w:line="252" w:lineRule="auto"/>
              <w:ind w:left="95" w:right="-2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powyżej 3 do 5 lat</w:t>
            </w:r>
          </w:p>
        </w:tc>
      </w:tr>
      <w:tr w:rsidR="00156C1F" w:rsidTr="00156C1F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7" w:line="252" w:lineRule="auto"/>
              <w:ind w:left="95" w:right="-2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c)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7" w:line="252" w:lineRule="auto"/>
              <w:ind w:left="95" w:right="-2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powyżej 5 lat</w:t>
            </w:r>
          </w:p>
        </w:tc>
      </w:tr>
      <w:tr w:rsidR="00156C1F" w:rsidTr="00156C1F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</w:tr>
      <w:tr w:rsidR="00A2449D" w:rsidRPr="00A2449D" w:rsidTr="00156C1F">
        <w:trPr>
          <w:trHeight w:hRule="exact" w:val="82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Pr="00A2449D" w:rsidRDefault="00156C1F">
            <w:pPr>
              <w:widowControl w:val="0"/>
              <w:autoSpaceDE w:val="0"/>
              <w:autoSpaceDN w:val="0"/>
              <w:adjustRightInd w:val="0"/>
              <w:spacing w:before="47" w:line="252" w:lineRule="auto"/>
              <w:ind w:left="95" w:right="-20"/>
              <w:rPr>
                <w:lang w:eastAsia="en-US"/>
              </w:rPr>
            </w:pPr>
            <w:r w:rsidRPr="00A2449D">
              <w:rPr>
                <w:sz w:val="20"/>
                <w:szCs w:val="20"/>
                <w:lang w:eastAsia="en-US"/>
              </w:rPr>
              <w:t>1.10.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Pr="00A2449D" w:rsidRDefault="00156C1F">
            <w:pPr>
              <w:widowControl w:val="0"/>
              <w:autoSpaceDE w:val="0"/>
              <w:autoSpaceDN w:val="0"/>
              <w:adjustRightInd w:val="0"/>
              <w:spacing w:before="47" w:line="244" w:lineRule="auto"/>
              <w:ind w:left="95" w:right="40"/>
              <w:jc w:val="both"/>
              <w:rPr>
                <w:lang w:eastAsia="en-US"/>
              </w:rPr>
            </w:pPr>
            <w:r w:rsidRPr="00A2449D">
              <w:rPr>
                <w:sz w:val="20"/>
                <w:szCs w:val="20"/>
                <w:lang w:eastAsia="en-US"/>
              </w:rPr>
              <w:t>kwota</w:t>
            </w:r>
            <w:r w:rsidRPr="00A2449D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zobowiązań</w:t>
            </w:r>
            <w:r w:rsidRPr="00A2449D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w</w:t>
            </w:r>
            <w:r w:rsidRPr="00A2449D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sytuacji</w:t>
            </w:r>
            <w:r w:rsidRPr="00A2449D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gdy</w:t>
            </w:r>
            <w:r w:rsidRPr="00A2449D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jednostka</w:t>
            </w:r>
            <w:r w:rsidRPr="00A2449D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kwalifikuje umowy</w:t>
            </w:r>
            <w:r w:rsidRPr="00A2449D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leasingu</w:t>
            </w:r>
            <w:r w:rsidRPr="00A2449D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zgodnie</w:t>
            </w:r>
            <w:r w:rsidRPr="00A2449D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z</w:t>
            </w:r>
            <w:r w:rsidRPr="00A2449D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przepisami podatkowymi (leasing</w:t>
            </w:r>
            <w:r w:rsidRPr="00A2449D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operacyjny),</w:t>
            </w:r>
            <w:r w:rsidRPr="00A2449D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a</w:t>
            </w:r>
            <w:r w:rsidRPr="00A2449D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według</w:t>
            </w:r>
            <w:r w:rsidRPr="00A2449D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przepisów</w:t>
            </w:r>
            <w:r w:rsidRPr="00A2449D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o</w:t>
            </w:r>
            <w:r w:rsidRPr="00A2449D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rachunkowości</w:t>
            </w:r>
            <w:r w:rsidRPr="00A2449D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byłby</w:t>
            </w:r>
            <w:r w:rsidRPr="00A2449D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to</w:t>
            </w:r>
            <w:r w:rsidRPr="00A2449D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leasing</w:t>
            </w:r>
            <w:r w:rsidRPr="00A2449D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finansowy</w:t>
            </w:r>
            <w:r w:rsidRPr="00A2449D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lub</w:t>
            </w:r>
            <w:r w:rsidRPr="00A2449D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zwrotny</w:t>
            </w:r>
            <w:r w:rsidRPr="00A2449D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z</w:t>
            </w:r>
            <w:r w:rsidRPr="00A2449D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 xml:space="preserve">podziałem na kwotę zobowiązań z tytułu leasingu finansowego lub leasingu zwrotnego </w:t>
            </w:r>
            <w:r w:rsidRPr="00A2449D">
              <w:rPr>
                <w:b/>
                <w:sz w:val="20"/>
                <w:szCs w:val="20"/>
                <w:lang w:eastAsia="en-US"/>
              </w:rPr>
              <w:t>NIE DOTYCZY</w:t>
            </w:r>
          </w:p>
        </w:tc>
      </w:tr>
      <w:tr w:rsidR="00156C1F" w:rsidTr="00156C1F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</w:tr>
      <w:tr w:rsidR="00A2449D" w:rsidRPr="00A2449D" w:rsidTr="00156C1F">
        <w:trPr>
          <w:trHeight w:hRule="exact" w:val="58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Pr="00A2449D" w:rsidRDefault="00156C1F">
            <w:pPr>
              <w:widowControl w:val="0"/>
              <w:autoSpaceDE w:val="0"/>
              <w:autoSpaceDN w:val="0"/>
              <w:adjustRightInd w:val="0"/>
              <w:spacing w:before="47" w:line="252" w:lineRule="auto"/>
              <w:ind w:left="95" w:right="-20"/>
              <w:rPr>
                <w:lang w:eastAsia="en-US"/>
              </w:rPr>
            </w:pPr>
            <w:r w:rsidRPr="00A2449D">
              <w:rPr>
                <w:sz w:val="20"/>
                <w:szCs w:val="20"/>
                <w:lang w:eastAsia="en-US"/>
              </w:rPr>
              <w:t>1.11.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Pr="00A2449D" w:rsidRDefault="00156C1F">
            <w:pPr>
              <w:widowControl w:val="0"/>
              <w:autoSpaceDE w:val="0"/>
              <w:autoSpaceDN w:val="0"/>
              <w:adjustRightInd w:val="0"/>
              <w:spacing w:before="47" w:line="244" w:lineRule="auto"/>
              <w:ind w:left="95" w:right="40"/>
              <w:rPr>
                <w:lang w:eastAsia="en-US"/>
              </w:rPr>
            </w:pPr>
            <w:r w:rsidRPr="00A2449D">
              <w:rPr>
                <w:sz w:val="20"/>
                <w:szCs w:val="20"/>
                <w:lang w:eastAsia="en-US"/>
              </w:rPr>
              <w:t>łączna</w:t>
            </w:r>
            <w:r w:rsidRPr="00A2449D">
              <w:rPr>
                <w:spacing w:val="48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kwotę</w:t>
            </w:r>
            <w:r w:rsidRPr="00A2449D">
              <w:rPr>
                <w:spacing w:val="48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zobowiązań</w:t>
            </w:r>
            <w:r w:rsidRPr="00A2449D">
              <w:rPr>
                <w:spacing w:val="48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zabezpieczonych</w:t>
            </w:r>
            <w:r w:rsidRPr="00A2449D">
              <w:rPr>
                <w:spacing w:val="48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na</w:t>
            </w:r>
            <w:r w:rsidRPr="00A2449D">
              <w:rPr>
                <w:spacing w:val="48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majątku</w:t>
            </w:r>
            <w:r w:rsidRPr="00A2449D">
              <w:rPr>
                <w:spacing w:val="48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jednostki</w:t>
            </w:r>
            <w:r w:rsidRPr="00A2449D">
              <w:rPr>
                <w:spacing w:val="48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ze</w:t>
            </w:r>
            <w:r w:rsidRPr="00A2449D">
              <w:rPr>
                <w:spacing w:val="48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wskazaniem</w:t>
            </w:r>
            <w:r w:rsidRPr="00A2449D">
              <w:rPr>
                <w:spacing w:val="48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charakteru</w:t>
            </w:r>
            <w:r w:rsidRPr="00A2449D">
              <w:rPr>
                <w:spacing w:val="48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i</w:t>
            </w:r>
            <w:r w:rsidRPr="00A2449D">
              <w:rPr>
                <w:spacing w:val="48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>formy</w:t>
            </w:r>
            <w:r w:rsidRPr="00A2449D">
              <w:rPr>
                <w:spacing w:val="48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 xml:space="preserve">tych zabezpieczeń </w:t>
            </w:r>
            <w:r w:rsidRPr="00A2449D">
              <w:rPr>
                <w:b/>
                <w:sz w:val="20"/>
                <w:szCs w:val="20"/>
                <w:lang w:eastAsia="en-US"/>
              </w:rPr>
              <w:t>NIE DOTYCZY</w:t>
            </w:r>
          </w:p>
        </w:tc>
      </w:tr>
      <w:tr w:rsidR="00156C1F" w:rsidTr="00156C1F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</w:tr>
      <w:tr w:rsidR="00A2449D" w:rsidRPr="00A2449D" w:rsidTr="00156C1F">
        <w:trPr>
          <w:trHeight w:hRule="exact" w:val="82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Pr="00A2449D" w:rsidRDefault="00156C1F">
            <w:pPr>
              <w:widowControl w:val="0"/>
              <w:autoSpaceDE w:val="0"/>
              <w:autoSpaceDN w:val="0"/>
              <w:adjustRightInd w:val="0"/>
              <w:spacing w:before="47" w:line="252" w:lineRule="auto"/>
              <w:ind w:left="95" w:right="-20"/>
              <w:rPr>
                <w:lang w:eastAsia="en-US"/>
              </w:rPr>
            </w:pPr>
            <w:r w:rsidRPr="00A2449D">
              <w:rPr>
                <w:sz w:val="20"/>
                <w:szCs w:val="20"/>
                <w:lang w:eastAsia="en-US"/>
              </w:rPr>
              <w:lastRenderedPageBreak/>
              <w:t>1.12.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Pr="00A2449D" w:rsidRDefault="00156C1F">
            <w:pPr>
              <w:widowControl w:val="0"/>
              <w:autoSpaceDE w:val="0"/>
              <w:autoSpaceDN w:val="0"/>
              <w:adjustRightInd w:val="0"/>
              <w:spacing w:before="47" w:line="244" w:lineRule="auto"/>
              <w:ind w:left="95" w:right="40"/>
              <w:jc w:val="both"/>
              <w:rPr>
                <w:lang w:eastAsia="en-US"/>
              </w:rPr>
            </w:pPr>
            <w:r w:rsidRPr="00A2449D">
              <w:rPr>
                <w:sz w:val="20"/>
                <w:szCs w:val="20"/>
                <w:lang w:eastAsia="en-US"/>
              </w:rPr>
              <w:t>łączna kwota zobowiązań warunkowych, w tym również udzielonych przez jednostkę gwarancji i poręczeń, także wekslowych, niewykazanych w</w:t>
            </w:r>
            <w:r w:rsidRPr="00A2449D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sz w:val="20"/>
                <w:szCs w:val="20"/>
                <w:lang w:eastAsia="en-US"/>
              </w:rPr>
              <w:t xml:space="preserve">bilansie, ze wskazaniem zobowiązań zabezpieczonych na majątku jednostki oraz charakteru i formy tych zabezpieczeń </w:t>
            </w:r>
            <w:r w:rsidRPr="00A2449D">
              <w:rPr>
                <w:b/>
                <w:sz w:val="20"/>
                <w:szCs w:val="20"/>
                <w:lang w:eastAsia="en-US"/>
              </w:rPr>
              <w:t>NIE DOTYC</w:t>
            </w:r>
            <w:r w:rsidR="00AC056E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A2449D">
              <w:rPr>
                <w:b/>
                <w:sz w:val="20"/>
                <w:szCs w:val="20"/>
                <w:lang w:eastAsia="en-US"/>
              </w:rPr>
              <w:t>ZY</w:t>
            </w:r>
          </w:p>
        </w:tc>
      </w:tr>
      <w:tr w:rsidR="00156C1F" w:rsidTr="00156C1F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</w:tr>
      <w:tr w:rsidR="00156C1F" w:rsidTr="00156C1F">
        <w:trPr>
          <w:trHeight w:hRule="exact" w:val="3134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7" w:line="252" w:lineRule="auto"/>
              <w:ind w:left="95" w:right="-2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1.13.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7" w:line="244" w:lineRule="auto"/>
              <w:ind w:left="95" w:right="4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wykaz istotnych pozycji czynnych i biernych rozliczeń międzyokresowych, w tym kwota czynnych rozliczeń międzyokresowych kosztów stanowiących różnicę między wartością otrzymanych finansowych składników aktywów a zobowiązaniem zapłaty za nie </w:t>
            </w:r>
          </w:p>
          <w:tbl>
            <w:tblPr>
              <w:tblStyle w:val="Tabela-Siatka"/>
              <w:tblW w:w="0" w:type="dxa"/>
              <w:tblInd w:w="95" w:type="dxa"/>
              <w:tblLayout w:type="fixed"/>
              <w:tblLook w:val="04A0" w:firstRow="1" w:lastRow="0" w:firstColumn="1" w:lastColumn="0" w:noHBand="0" w:noVBand="1"/>
            </w:tblPr>
            <w:tblGrid>
              <w:gridCol w:w="609"/>
              <w:gridCol w:w="4063"/>
              <w:gridCol w:w="1984"/>
              <w:gridCol w:w="1984"/>
            </w:tblGrid>
            <w:tr w:rsidR="00156C1F">
              <w:tc>
                <w:tcPr>
                  <w:tcW w:w="6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C1F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 w:line="244" w:lineRule="auto"/>
                    <w:ind w:right="40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Lp.</w:t>
                  </w:r>
                </w:p>
              </w:tc>
              <w:tc>
                <w:tcPr>
                  <w:tcW w:w="40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C1F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 w:line="244" w:lineRule="auto"/>
                    <w:ind w:right="4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Wyszczególnienie</w:t>
                  </w:r>
                </w:p>
              </w:tc>
              <w:tc>
                <w:tcPr>
                  <w:tcW w:w="39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C1F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 w:line="244" w:lineRule="auto"/>
                    <w:ind w:right="4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Stan na</w:t>
                  </w:r>
                </w:p>
              </w:tc>
            </w:tr>
            <w:tr w:rsidR="00156C1F">
              <w:tc>
                <w:tcPr>
                  <w:tcW w:w="6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6C1F" w:rsidRDefault="00156C1F">
                  <w:pPr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0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6C1F" w:rsidRDefault="00156C1F">
                  <w:pPr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C1F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 w:line="244" w:lineRule="auto"/>
                    <w:ind w:right="40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Początek roku obrotowego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C1F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 w:line="244" w:lineRule="auto"/>
                    <w:ind w:right="40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Koniec roku obrotowego</w:t>
                  </w:r>
                </w:p>
              </w:tc>
            </w:tr>
            <w:tr w:rsidR="00156C1F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C1F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 w:line="244" w:lineRule="auto"/>
                    <w:ind w:right="40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4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C1F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 w:line="244" w:lineRule="auto"/>
                    <w:ind w:right="40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Ogółem czynne rozliczenia kosztów, w tym:</w:t>
                  </w:r>
                </w:p>
                <w:p w:rsidR="00156C1F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 w:line="244" w:lineRule="auto"/>
                    <w:ind w:right="40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-opłacone z góry czynsze</w:t>
                  </w:r>
                </w:p>
                <w:p w:rsidR="00156C1F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 w:line="244" w:lineRule="auto"/>
                    <w:ind w:right="40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- prenumeraty</w:t>
                  </w:r>
                </w:p>
                <w:p w:rsidR="00156C1F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 w:line="244" w:lineRule="auto"/>
                    <w:ind w:right="40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- polisy ubezpieczenia osób i składników majątku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C1F" w:rsidRPr="00A2449D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 w:line="244" w:lineRule="auto"/>
                    <w:ind w:right="40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</w:p>
                <w:p w:rsidR="00156C1F" w:rsidRPr="00A2449D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 w:line="244" w:lineRule="auto"/>
                    <w:ind w:right="40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</w:p>
                <w:p w:rsidR="00156C1F" w:rsidRPr="00A2449D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 w:line="244" w:lineRule="auto"/>
                    <w:ind w:right="40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</w:p>
                <w:p w:rsidR="00156C1F" w:rsidRPr="00A2449D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 w:line="244" w:lineRule="auto"/>
                    <w:ind w:right="40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2449D">
                    <w:rPr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C1F" w:rsidRPr="00A2449D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 w:line="244" w:lineRule="auto"/>
                    <w:ind w:right="40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</w:p>
                <w:p w:rsidR="00156C1F" w:rsidRPr="00A2449D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 w:line="244" w:lineRule="auto"/>
                    <w:ind w:right="40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</w:p>
                <w:p w:rsidR="00156C1F" w:rsidRPr="00A2449D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 w:line="244" w:lineRule="auto"/>
                    <w:ind w:right="40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</w:p>
                <w:p w:rsidR="00156C1F" w:rsidRPr="00A2449D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 w:line="244" w:lineRule="auto"/>
                    <w:ind w:right="40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2449D">
                    <w:rPr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156C1F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C1F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 w:line="244" w:lineRule="auto"/>
                    <w:ind w:right="40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2.</w:t>
                  </w:r>
                </w:p>
              </w:tc>
              <w:tc>
                <w:tcPr>
                  <w:tcW w:w="4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C1F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 w:line="244" w:lineRule="auto"/>
                    <w:ind w:right="40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Ogółem rozliczenia międzyokresowe przychodów (pasywa)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C1F" w:rsidRPr="00A2449D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 w:line="244" w:lineRule="auto"/>
                    <w:ind w:right="40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</w:p>
                <w:p w:rsidR="00156C1F" w:rsidRPr="00A2449D" w:rsidRDefault="00C217ED">
                  <w:pPr>
                    <w:widowControl w:val="0"/>
                    <w:autoSpaceDE w:val="0"/>
                    <w:autoSpaceDN w:val="0"/>
                    <w:adjustRightInd w:val="0"/>
                    <w:spacing w:before="47" w:line="244" w:lineRule="auto"/>
                    <w:ind w:right="40"/>
                    <w:jc w:val="right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A2449D">
                    <w:rPr>
                      <w:b/>
                      <w:sz w:val="16"/>
                      <w:szCs w:val="16"/>
                      <w:lang w:eastAsia="en-US"/>
                    </w:rPr>
                    <w:t>2 829 576,38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C1F" w:rsidRPr="00A2449D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 w:line="244" w:lineRule="auto"/>
                    <w:ind w:right="40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A2449D">
                    <w:rPr>
                      <w:sz w:val="16"/>
                      <w:szCs w:val="16"/>
                      <w:lang w:eastAsia="en-US"/>
                    </w:rPr>
                    <w:br/>
                  </w:r>
                  <w:r w:rsidR="00C217ED" w:rsidRPr="00A2449D">
                    <w:rPr>
                      <w:rFonts w:eastAsiaTheme="minorHAnsi"/>
                      <w:bCs/>
                      <w:sz w:val="16"/>
                      <w:szCs w:val="16"/>
                      <w:lang w:eastAsia="en-US"/>
                    </w:rPr>
                    <w:t>2 957 654,46</w:t>
                  </w:r>
                </w:p>
              </w:tc>
            </w:tr>
          </w:tbl>
          <w:p w:rsidR="00156C1F" w:rsidRDefault="00156C1F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56C1F" w:rsidTr="00156C1F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</w:tr>
      <w:tr w:rsidR="00156C1F" w:rsidTr="00156C1F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7" w:line="252" w:lineRule="auto"/>
              <w:ind w:left="95" w:right="-2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1.14.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7" w:line="252" w:lineRule="auto"/>
              <w:ind w:left="95" w:right="-2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łączna kwota otrzymanych przez jednostkę gwarancji i poręczeń niewykazanych w bilansie </w:t>
            </w:r>
            <w:r>
              <w:rPr>
                <w:b/>
                <w:sz w:val="20"/>
                <w:szCs w:val="20"/>
                <w:lang w:eastAsia="en-US"/>
              </w:rPr>
              <w:t>NIE DOTYCZY</w:t>
            </w:r>
          </w:p>
        </w:tc>
      </w:tr>
      <w:tr w:rsidR="00156C1F" w:rsidTr="00156C1F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</w:tr>
      <w:tr w:rsidR="00156C1F" w:rsidTr="00156C1F">
        <w:trPr>
          <w:trHeight w:hRule="exact" w:val="1771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7" w:line="252" w:lineRule="auto"/>
              <w:ind w:left="95" w:right="-2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1.15.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7" w:line="252" w:lineRule="auto"/>
              <w:ind w:left="95" w:right="-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kwota wypłaconych środków pieniężnych na świadczenia pracownicze</w:t>
            </w:r>
          </w:p>
          <w:tbl>
            <w:tblPr>
              <w:tblStyle w:val="Tabela-Siatka"/>
              <w:tblW w:w="0" w:type="dxa"/>
              <w:tblInd w:w="95" w:type="dxa"/>
              <w:tblLayout w:type="fixed"/>
              <w:tblLook w:val="04A0" w:firstRow="1" w:lastRow="0" w:firstColumn="1" w:lastColumn="0" w:noHBand="0" w:noVBand="1"/>
            </w:tblPr>
            <w:tblGrid>
              <w:gridCol w:w="609"/>
              <w:gridCol w:w="2126"/>
              <w:gridCol w:w="2127"/>
              <w:gridCol w:w="2126"/>
            </w:tblGrid>
            <w:tr w:rsidR="00156C1F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C1F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right="-20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Lp.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C1F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right="-2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Wyszczególnienie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C1F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right="-2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Kwota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C1F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right="-2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Dodatkowe Informacje</w:t>
                  </w:r>
                </w:p>
              </w:tc>
            </w:tr>
            <w:tr w:rsidR="00156C1F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C1F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right="-20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C1F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right="-20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Odprawy emerytalne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C1F" w:rsidRPr="00A2449D" w:rsidRDefault="0052624B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right="-20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A2449D">
                    <w:rPr>
                      <w:b/>
                      <w:sz w:val="20"/>
                      <w:szCs w:val="20"/>
                      <w:lang w:eastAsia="en-US"/>
                    </w:rPr>
                    <w:t>41 400,00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C1F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right="-20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56C1F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C1F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right="-20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C1F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right="-20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Nagrody jubileuszowe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C1F" w:rsidRPr="00A2449D" w:rsidRDefault="0052624B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right="-20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A2449D">
                    <w:rPr>
                      <w:b/>
                      <w:sz w:val="20"/>
                      <w:szCs w:val="20"/>
                      <w:lang w:eastAsia="en-US"/>
                    </w:rPr>
                    <w:t>9 136,00</w:t>
                  </w:r>
                  <w:r w:rsidR="00156C1F" w:rsidRPr="00A2449D">
                    <w:rPr>
                      <w:b/>
                      <w:sz w:val="20"/>
                      <w:szCs w:val="20"/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C1F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right="-20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56C1F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C1F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right="-20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C1F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right="-20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Inne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C1F" w:rsidRPr="00A2449D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right="-20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A2449D">
                    <w:rPr>
                      <w:b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C1F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right="-20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56C1F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C1F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right="-20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C1F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right="-20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Ogółem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C1F" w:rsidRPr="00A2449D" w:rsidRDefault="0052624B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right="-20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A2449D">
                    <w:rPr>
                      <w:b/>
                      <w:sz w:val="20"/>
                      <w:szCs w:val="20"/>
                      <w:lang w:eastAsia="en-US"/>
                    </w:rPr>
                    <w:t>50 536,00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C1F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right="-20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7" w:line="252" w:lineRule="auto"/>
              <w:ind w:left="95" w:right="-20"/>
              <w:rPr>
                <w:sz w:val="20"/>
                <w:szCs w:val="20"/>
                <w:lang w:eastAsia="en-US"/>
              </w:rPr>
            </w:pPr>
          </w:p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7" w:line="252" w:lineRule="auto"/>
              <w:ind w:left="95" w:right="-20"/>
              <w:rPr>
                <w:sz w:val="20"/>
                <w:szCs w:val="20"/>
                <w:lang w:eastAsia="en-US"/>
              </w:rPr>
            </w:pPr>
          </w:p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7" w:line="252" w:lineRule="auto"/>
              <w:ind w:left="95" w:right="-20"/>
              <w:rPr>
                <w:sz w:val="20"/>
                <w:szCs w:val="20"/>
                <w:lang w:eastAsia="en-US"/>
              </w:rPr>
            </w:pPr>
          </w:p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7" w:line="252" w:lineRule="auto"/>
              <w:ind w:left="95" w:right="-20"/>
              <w:rPr>
                <w:sz w:val="20"/>
                <w:szCs w:val="20"/>
                <w:lang w:eastAsia="en-US"/>
              </w:rPr>
            </w:pPr>
          </w:p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7" w:line="252" w:lineRule="auto"/>
              <w:ind w:left="95" w:right="-20"/>
              <w:rPr>
                <w:lang w:eastAsia="en-US"/>
              </w:rPr>
            </w:pPr>
          </w:p>
        </w:tc>
      </w:tr>
      <w:tr w:rsidR="00156C1F" w:rsidTr="00156C1F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</w:tr>
      <w:tr w:rsidR="00156C1F" w:rsidTr="00156C1F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7" w:line="252" w:lineRule="auto"/>
              <w:ind w:left="95" w:right="-2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1.16.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7" w:line="252" w:lineRule="auto"/>
              <w:ind w:left="95" w:right="-2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inne informacje </w:t>
            </w:r>
          </w:p>
        </w:tc>
      </w:tr>
      <w:tr w:rsidR="00156C1F" w:rsidTr="00156C1F">
        <w:trPr>
          <w:trHeight w:hRule="exact" w:val="374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rPr>
                <w:lang w:eastAsia="en-US"/>
              </w:rPr>
            </w:pPr>
          </w:p>
        </w:tc>
      </w:tr>
      <w:tr w:rsidR="00156C1F" w:rsidTr="00156C1F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7" w:line="252" w:lineRule="auto"/>
              <w:ind w:left="95" w:right="-2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</w:tr>
      <w:tr w:rsidR="00156C1F" w:rsidTr="00156C1F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7" w:line="252" w:lineRule="auto"/>
              <w:ind w:left="95" w:right="-2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7" w:line="252" w:lineRule="auto"/>
              <w:ind w:left="95" w:right="-2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wysokość odpisów aktualizujących wartość zapasów </w:t>
            </w:r>
            <w:r w:rsidRPr="00A2449D">
              <w:rPr>
                <w:b/>
                <w:sz w:val="20"/>
                <w:szCs w:val="20"/>
                <w:lang w:eastAsia="en-US"/>
              </w:rPr>
              <w:t>NIE DOTYCZY</w:t>
            </w:r>
          </w:p>
        </w:tc>
      </w:tr>
      <w:tr w:rsidR="00156C1F" w:rsidTr="00156C1F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</w:tr>
      <w:tr w:rsidR="00156C1F" w:rsidTr="00156C1F">
        <w:trPr>
          <w:trHeight w:hRule="exact" w:val="3011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7" w:line="252" w:lineRule="auto"/>
              <w:ind w:left="95" w:right="-2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7" w:line="244" w:lineRule="auto"/>
              <w:ind w:left="95" w:right="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koszt wytworzenia środków trwałych w budowie, w tym odsetki oraz różnice kursowe, które powiększyły koszt wytworzenia środków trwałych w budowie w roku obrotowym</w:t>
            </w:r>
          </w:p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7" w:line="244" w:lineRule="auto"/>
              <w:ind w:left="95" w:right="40"/>
              <w:rPr>
                <w:sz w:val="20"/>
                <w:szCs w:val="20"/>
                <w:lang w:eastAsia="en-US"/>
              </w:rPr>
            </w:pPr>
          </w:p>
          <w:tbl>
            <w:tblPr>
              <w:tblStyle w:val="Tabela-Siatka"/>
              <w:tblW w:w="0" w:type="dxa"/>
              <w:tblInd w:w="95" w:type="dxa"/>
              <w:tblLayout w:type="fixed"/>
              <w:tblLook w:val="04A0" w:firstRow="1" w:lastRow="0" w:firstColumn="1" w:lastColumn="0" w:noHBand="0" w:noVBand="1"/>
            </w:tblPr>
            <w:tblGrid>
              <w:gridCol w:w="609"/>
              <w:gridCol w:w="4063"/>
              <w:gridCol w:w="1984"/>
              <w:gridCol w:w="1984"/>
            </w:tblGrid>
            <w:tr w:rsidR="00156C1F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C1F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 w:line="244" w:lineRule="auto"/>
                    <w:ind w:right="40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Lp.</w:t>
                  </w:r>
                </w:p>
              </w:tc>
              <w:tc>
                <w:tcPr>
                  <w:tcW w:w="4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C1F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 w:line="244" w:lineRule="auto"/>
                    <w:ind w:right="40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C1F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 w:line="244" w:lineRule="auto"/>
                    <w:ind w:right="4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Kwota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C1F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 w:line="244" w:lineRule="auto"/>
                    <w:ind w:right="4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Dodatkowe informacje</w:t>
                  </w:r>
                </w:p>
              </w:tc>
            </w:tr>
            <w:tr w:rsidR="00156C1F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C1F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 w:line="244" w:lineRule="auto"/>
                    <w:ind w:right="40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1.</w:t>
                  </w:r>
                </w:p>
              </w:tc>
              <w:tc>
                <w:tcPr>
                  <w:tcW w:w="4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C1F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 w:line="244" w:lineRule="auto"/>
                    <w:ind w:right="40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Koszt wytworzenia środków trwałych w budowie</w:t>
                  </w:r>
                </w:p>
                <w:p w:rsidR="00156C1F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 w:line="244" w:lineRule="auto"/>
                    <w:ind w:right="40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w tym:</w:t>
                  </w:r>
                </w:p>
                <w:p w:rsidR="00156C1F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 w:line="244" w:lineRule="auto"/>
                    <w:ind w:right="40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- odsetki, które powiększyły ten koszt w roku obrotowym</w:t>
                  </w:r>
                </w:p>
                <w:p w:rsidR="00156C1F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 w:line="244" w:lineRule="auto"/>
                    <w:ind w:right="40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- różnice kursowe, które powiększyły ten koszt w roku obrotowym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C1F" w:rsidRPr="00A2449D" w:rsidRDefault="00680549">
                  <w:pPr>
                    <w:widowControl w:val="0"/>
                    <w:autoSpaceDE w:val="0"/>
                    <w:autoSpaceDN w:val="0"/>
                    <w:adjustRightInd w:val="0"/>
                    <w:spacing w:before="47" w:line="244" w:lineRule="auto"/>
                    <w:ind w:right="40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11 232 284,27</w:t>
                  </w:r>
                  <w:bookmarkStart w:id="0" w:name="_GoBack"/>
                  <w:bookmarkEnd w:id="0"/>
                </w:p>
                <w:p w:rsidR="00156C1F" w:rsidRPr="00A2449D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 w:line="244" w:lineRule="auto"/>
                    <w:ind w:right="40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</w:p>
                <w:p w:rsidR="00156C1F" w:rsidRPr="00A2449D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 w:line="244" w:lineRule="auto"/>
                    <w:ind w:right="40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</w:p>
                <w:p w:rsidR="00156C1F" w:rsidRPr="00A2449D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 w:line="244" w:lineRule="auto"/>
                    <w:ind w:right="40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A2449D">
                    <w:rPr>
                      <w:sz w:val="18"/>
                      <w:szCs w:val="18"/>
                      <w:lang w:eastAsia="en-US"/>
                    </w:rPr>
                    <w:t>0,00</w:t>
                  </w:r>
                </w:p>
                <w:p w:rsidR="00156C1F" w:rsidRPr="00A2449D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 w:line="244" w:lineRule="auto"/>
                    <w:ind w:right="40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</w:p>
                <w:p w:rsidR="00156C1F" w:rsidRPr="00A2449D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 w:line="244" w:lineRule="auto"/>
                    <w:ind w:right="40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 w:rsidRPr="00A2449D">
                    <w:rPr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C1F" w:rsidRPr="00A2449D" w:rsidRDefault="00156C1F">
                  <w:pPr>
                    <w:widowControl w:val="0"/>
                    <w:autoSpaceDE w:val="0"/>
                    <w:autoSpaceDN w:val="0"/>
                    <w:adjustRightInd w:val="0"/>
                    <w:spacing w:before="47" w:line="244" w:lineRule="auto"/>
                    <w:ind w:right="40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7" w:line="244" w:lineRule="auto"/>
              <w:ind w:left="95" w:right="40"/>
              <w:rPr>
                <w:lang w:eastAsia="en-US"/>
              </w:rPr>
            </w:pPr>
          </w:p>
        </w:tc>
      </w:tr>
      <w:tr w:rsidR="00156C1F" w:rsidTr="00156C1F">
        <w:trPr>
          <w:trHeight w:hRule="exact" w:val="36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7" w:line="252" w:lineRule="auto"/>
              <w:ind w:left="95" w:right="-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7" w:line="244" w:lineRule="auto"/>
              <w:ind w:left="95" w:right="40"/>
              <w:rPr>
                <w:sz w:val="20"/>
                <w:szCs w:val="20"/>
                <w:lang w:eastAsia="en-US"/>
              </w:rPr>
            </w:pPr>
          </w:p>
        </w:tc>
      </w:tr>
      <w:tr w:rsidR="00156C1F" w:rsidTr="00156C1F">
        <w:trPr>
          <w:trHeight w:hRule="exact" w:val="58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7" w:line="252" w:lineRule="auto"/>
              <w:ind w:left="95" w:right="-2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7" w:line="244" w:lineRule="auto"/>
              <w:ind w:left="95" w:right="4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kwota</w:t>
            </w:r>
            <w:r>
              <w:rPr>
                <w:spacing w:val="-12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i</w:t>
            </w:r>
            <w:r>
              <w:rPr>
                <w:spacing w:val="-12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charakter</w:t>
            </w:r>
            <w:r>
              <w:rPr>
                <w:spacing w:val="-12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poszczególnych</w:t>
            </w:r>
            <w:r>
              <w:rPr>
                <w:spacing w:val="-12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pozycji</w:t>
            </w:r>
            <w:r>
              <w:rPr>
                <w:spacing w:val="-12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przychodów</w:t>
            </w:r>
            <w:r>
              <w:rPr>
                <w:spacing w:val="-12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lub</w:t>
            </w:r>
            <w:r>
              <w:rPr>
                <w:spacing w:val="-12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kosztów</w:t>
            </w:r>
            <w:r>
              <w:rPr>
                <w:spacing w:val="-12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o</w:t>
            </w:r>
            <w:r>
              <w:rPr>
                <w:spacing w:val="-12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nadzwyczajnej</w:t>
            </w:r>
            <w:r>
              <w:rPr>
                <w:spacing w:val="-13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wartości</w:t>
            </w:r>
            <w:r>
              <w:rPr>
                <w:spacing w:val="-12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lub</w:t>
            </w:r>
            <w:r>
              <w:rPr>
                <w:spacing w:val="-12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które</w:t>
            </w:r>
            <w:r>
              <w:rPr>
                <w:spacing w:val="-12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wystąpiły incydentalnie </w:t>
            </w:r>
            <w:r w:rsidRPr="00A2449D">
              <w:rPr>
                <w:b/>
                <w:sz w:val="20"/>
                <w:szCs w:val="20"/>
                <w:lang w:eastAsia="en-US"/>
              </w:rPr>
              <w:t>NIE DOTYCZY</w:t>
            </w:r>
          </w:p>
        </w:tc>
      </w:tr>
      <w:tr w:rsidR="00156C1F" w:rsidTr="00156C1F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</w:tr>
      <w:tr w:rsidR="00156C1F" w:rsidTr="00156C1F">
        <w:trPr>
          <w:trHeight w:hRule="exact" w:val="989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6" w:line="252" w:lineRule="auto"/>
              <w:ind w:left="95" w:right="-2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6" w:line="244" w:lineRule="auto"/>
              <w:ind w:left="95" w:right="4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kwota należności z tytułu podatków realizowanych przez organy podatkowe podległe ministrowi właściwemu do spraw finansów publicznych wykazywanych w sprawozdaniu z wykonania planu dochodów budżetowych</w:t>
            </w:r>
          </w:p>
          <w:p w:rsidR="00156C1F" w:rsidRDefault="004E51C8">
            <w:pPr>
              <w:widowControl w:val="0"/>
              <w:autoSpaceDE w:val="0"/>
              <w:autoSpaceDN w:val="0"/>
              <w:adjustRightInd w:val="0"/>
              <w:spacing w:before="46" w:line="244" w:lineRule="auto"/>
              <w:ind w:left="95" w:right="40"/>
              <w:jc w:val="both"/>
              <w:rPr>
                <w:b/>
                <w:sz w:val="18"/>
                <w:szCs w:val="18"/>
                <w:lang w:eastAsia="en-US"/>
              </w:rPr>
            </w:pPr>
            <w:r w:rsidRPr="00A2449D">
              <w:rPr>
                <w:b/>
                <w:sz w:val="18"/>
                <w:szCs w:val="18"/>
                <w:lang w:eastAsia="en-US"/>
              </w:rPr>
              <w:t>1 078 027,59</w:t>
            </w:r>
          </w:p>
        </w:tc>
      </w:tr>
      <w:tr w:rsidR="00156C1F" w:rsidTr="00156C1F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</w:tr>
      <w:tr w:rsidR="00156C1F" w:rsidTr="00156C1F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6" w:line="252" w:lineRule="auto"/>
              <w:ind w:left="95" w:right="-2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6" w:line="252" w:lineRule="auto"/>
              <w:ind w:left="95" w:right="-2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inne informacje </w:t>
            </w:r>
          </w:p>
        </w:tc>
      </w:tr>
      <w:tr w:rsidR="00156C1F" w:rsidTr="00156C1F">
        <w:trPr>
          <w:trHeight w:hRule="exact" w:val="612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rPr>
                <w:lang w:eastAsia="en-US"/>
              </w:rPr>
            </w:pPr>
          </w:p>
        </w:tc>
      </w:tr>
      <w:tr w:rsidR="00156C1F" w:rsidTr="00156C1F">
        <w:trPr>
          <w:trHeight w:hRule="exact" w:val="58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6" w:line="252" w:lineRule="auto"/>
              <w:ind w:left="95" w:right="-2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before="46" w:line="244" w:lineRule="auto"/>
              <w:ind w:left="95" w:right="4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Inne</w:t>
            </w:r>
            <w:r>
              <w:rPr>
                <w:spacing w:val="-14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informacje</w:t>
            </w:r>
            <w:r>
              <w:rPr>
                <w:spacing w:val="-14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niż</w:t>
            </w:r>
            <w:r>
              <w:rPr>
                <w:spacing w:val="-14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wymienione</w:t>
            </w:r>
            <w:r>
              <w:rPr>
                <w:spacing w:val="-14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powyżej,</w:t>
            </w:r>
            <w:r>
              <w:rPr>
                <w:spacing w:val="-14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jeżeli</w:t>
            </w:r>
            <w:r>
              <w:rPr>
                <w:spacing w:val="-14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mogłyby</w:t>
            </w:r>
            <w:r>
              <w:rPr>
                <w:spacing w:val="-14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w</w:t>
            </w:r>
            <w:r>
              <w:rPr>
                <w:spacing w:val="-14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istotny</w:t>
            </w:r>
            <w:r>
              <w:rPr>
                <w:spacing w:val="-14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sposób</w:t>
            </w:r>
            <w:r>
              <w:rPr>
                <w:spacing w:val="-14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wpłynąć</w:t>
            </w:r>
            <w:r>
              <w:rPr>
                <w:spacing w:val="-14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na</w:t>
            </w:r>
            <w:r>
              <w:rPr>
                <w:spacing w:val="-14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ocenę</w:t>
            </w:r>
            <w:r>
              <w:rPr>
                <w:spacing w:val="-14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sytuacji</w:t>
            </w:r>
            <w:r>
              <w:rPr>
                <w:spacing w:val="-14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majątkowej i finansowej oraz wynik finansowy jednostki </w:t>
            </w:r>
            <w:r>
              <w:rPr>
                <w:b/>
                <w:sz w:val="20"/>
                <w:szCs w:val="20"/>
                <w:lang w:eastAsia="en-US"/>
              </w:rPr>
              <w:t>NIE DOTYCZY</w:t>
            </w:r>
          </w:p>
        </w:tc>
      </w:tr>
      <w:tr w:rsidR="00156C1F" w:rsidTr="00156C1F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</w:tr>
    </w:tbl>
    <w:p w:rsidR="00156C1F" w:rsidRDefault="00156C1F" w:rsidP="00156C1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156C1F" w:rsidRDefault="00156C1F" w:rsidP="00156C1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156C1F" w:rsidRDefault="00156C1F" w:rsidP="00156C1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156C1F" w:rsidRDefault="00156C1F" w:rsidP="00156C1F">
      <w:pPr>
        <w:widowControl w:val="0"/>
        <w:autoSpaceDE w:val="0"/>
        <w:autoSpaceDN w:val="0"/>
        <w:adjustRightInd w:val="0"/>
        <w:spacing w:before="15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 </w:t>
      </w: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3890"/>
        <w:gridCol w:w="2865"/>
      </w:tblGrid>
      <w:tr w:rsidR="00156C1F" w:rsidTr="00156C1F">
        <w:trPr>
          <w:trHeight w:hRule="exact" w:val="280"/>
        </w:trPr>
        <w:tc>
          <w:tcPr>
            <w:tcW w:w="2994" w:type="dxa"/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line="203" w:lineRule="exact"/>
              <w:ind w:left="40" w:right="-23"/>
              <w:rPr>
                <w:sz w:val="16"/>
                <w:szCs w:val="16"/>
                <w:lang w:eastAsia="en-US"/>
              </w:rPr>
            </w:pPr>
            <w:r>
              <w:rPr>
                <w:position w:val="-1"/>
                <w:sz w:val="16"/>
                <w:szCs w:val="16"/>
                <w:lang w:eastAsia="en-US"/>
              </w:rPr>
              <w:t>..........................................</w:t>
            </w:r>
          </w:p>
        </w:tc>
        <w:tc>
          <w:tcPr>
            <w:tcW w:w="3890" w:type="dxa"/>
            <w:hideMark/>
          </w:tcPr>
          <w:p w:rsidR="00156C1F" w:rsidRDefault="00156C1F" w:rsidP="004E51C8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065" w:right="-23"/>
              <w:rPr>
                <w:sz w:val="16"/>
                <w:szCs w:val="16"/>
                <w:lang w:eastAsia="en-US"/>
              </w:rPr>
            </w:pPr>
            <w:r>
              <w:rPr>
                <w:position w:val="-1"/>
                <w:sz w:val="16"/>
                <w:szCs w:val="16"/>
                <w:lang w:eastAsia="en-US"/>
              </w:rPr>
              <w:t>.......... .202</w:t>
            </w:r>
            <w:r w:rsidR="004E51C8">
              <w:rPr>
                <w:position w:val="-1"/>
                <w:sz w:val="16"/>
                <w:szCs w:val="16"/>
                <w:lang w:eastAsia="en-US"/>
              </w:rPr>
              <w:t>3</w:t>
            </w:r>
            <w:r>
              <w:rPr>
                <w:position w:val="-1"/>
                <w:sz w:val="16"/>
                <w:szCs w:val="16"/>
                <w:lang w:eastAsia="en-US"/>
              </w:rPr>
              <w:t>.03.31............</w:t>
            </w:r>
          </w:p>
        </w:tc>
        <w:tc>
          <w:tcPr>
            <w:tcW w:w="2865" w:type="dxa"/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line="203" w:lineRule="exact"/>
              <w:ind w:left="935" w:right="-23"/>
              <w:rPr>
                <w:sz w:val="16"/>
                <w:szCs w:val="16"/>
                <w:lang w:eastAsia="en-US"/>
              </w:rPr>
            </w:pPr>
            <w:r>
              <w:rPr>
                <w:position w:val="-1"/>
                <w:sz w:val="16"/>
                <w:szCs w:val="16"/>
                <w:lang w:eastAsia="en-US"/>
              </w:rPr>
              <w:t>..........................................</w:t>
            </w:r>
          </w:p>
        </w:tc>
      </w:tr>
      <w:tr w:rsidR="00156C1F" w:rsidTr="00156C1F">
        <w:trPr>
          <w:trHeight w:hRule="exact" w:val="280"/>
        </w:trPr>
        <w:tc>
          <w:tcPr>
            <w:tcW w:w="2994" w:type="dxa"/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88" w:right="-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(główny księgowy)</w:t>
            </w:r>
          </w:p>
        </w:tc>
        <w:tc>
          <w:tcPr>
            <w:tcW w:w="3890" w:type="dxa"/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270" w:right="-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(rok, miesiąc, dzień)</w:t>
            </w:r>
          </w:p>
        </w:tc>
        <w:tc>
          <w:tcPr>
            <w:tcW w:w="2865" w:type="dxa"/>
            <w:hideMark/>
          </w:tcPr>
          <w:p w:rsidR="00156C1F" w:rsidRDefault="00156C1F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103" w:right="-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(kierownik jednostki)</w:t>
            </w:r>
          </w:p>
        </w:tc>
      </w:tr>
    </w:tbl>
    <w:p w:rsidR="00156C1F" w:rsidRDefault="00156C1F" w:rsidP="00156C1F"/>
    <w:p w:rsidR="00156C1F" w:rsidRDefault="00156C1F" w:rsidP="00156C1F"/>
    <w:p w:rsidR="00156C1F" w:rsidRDefault="00156C1F" w:rsidP="00156C1F"/>
    <w:p w:rsidR="00923555" w:rsidRDefault="00923555"/>
    <w:sectPr w:rsidR="00923555" w:rsidSect="009E3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76"/>
    <w:rsid w:val="00097721"/>
    <w:rsid w:val="00156C1F"/>
    <w:rsid w:val="0016020E"/>
    <w:rsid w:val="00457EF1"/>
    <w:rsid w:val="004E51C8"/>
    <w:rsid w:val="0052624B"/>
    <w:rsid w:val="00626B4D"/>
    <w:rsid w:val="00680549"/>
    <w:rsid w:val="007E07A0"/>
    <w:rsid w:val="00923555"/>
    <w:rsid w:val="00955301"/>
    <w:rsid w:val="00957022"/>
    <w:rsid w:val="00962D01"/>
    <w:rsid w:val="009E3E3A"/>
    <w:rsid w:val="00A2449D"/>
    <w:rsid w:val="00AC056E"/>
    <w:rsid w:val="00B44576"/>
    <w:rsid w:val="00C217ED"/>
    <w:rsid w:val="00DE1C64"/>
    <w:rsid w:val="00DE4EDA"/>
    <w:rsid w:val="00E13237"/>
    <w:rsid w:val="00F172DA"/>
    <w:rsid w:val="00F3041F"/>
    <w:rsid w:val="00FB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F0669-B857-4304-B429-5B61ECC4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6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56C1F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44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4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1283</Words>
  <Characters>7701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mbednorz</dc:creator>
  <cp:keywords/>
  <dc:description/>
  <cp:lastModifiedBy>mbednorz</cp:lastModifiedBy>
  <cp:revision>11</cp:revision>
  <cp:lastPrinted>2023-03-30T09:45:00Z</cp:lastPrinted>
  <dcterms:created xsi:type="dcterms:W3CDTF">2023-03-29T09:25:00Z</dcterms:created>
  <dcterms:modified xsi:type="dcterms:W3CDTF">2023-03-31T09:42:00Z</dcterms:modified>
</cp:coreProperties>
</file>