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0fccad4534c11" /></Relationships>
</file>

<file path=word/document.xml><?xml version="1.0" encoding="utf-8"?>
<w:document xmlns:w="http://schemas.openxmlformats.org/wordprocessingml/2006/main">
  <w:body>
    <w:p>
      <w:pPr>
        <w:spacing w:before="0" w:after="0"/>
        <w:ind w:left="0" w:right="0"/>
      </w:pPr>
      <w:r>
        <w:rPr>
          <w:rFonts w:ascii="Arial" w:hAnsi="Arial"/>
          <w:b/>
          <w:sz w:val="24"/>
        </w:rPr>
        <w:t>Rada Gminy Bojszowy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Radni</w:t>
      </w:r>
    </w:p>
    <w:p>
      <w:pPr>
        <w:jc w:val="center"/>
      </w:pPr>
      <w:r>
        <w:rPr>
          <w:rFonts w:ascii="Arial" w:hAnsi="Arial"/>
          <w:b/>
          <w:sz w:val="36"/>
        </w:rPr>
        <w:t>Raport z głosowań</w:t>
      </w:r>
    </w:p>
    <w:p>
      <w:r>
        <w:rPr>
          <w:rFonts w:ascii="Arial" w:hAnsi="Arial"/>
          <w:sz w:val="24"/>
        </w:rPr>
        <w:t>Sesja Gminy w dniu 2026-01-19</w:t>
      </w:r>
    </w:p>
    <w:p>
      <w:r>
        <w:rPr>
          <w:rFonts w:ascii="Arial" w:hAnsi="Arial"/>
          <w:b/>
          <w:sz w:val="28"/>
        </w:rPr>
        <w:t>Przeprowadzone głosowania</w:t>
      </w:r>
    </w:p>
    <w:p>
      <w:r>
        <w:rPr>
          <w:rFonts w:ascii="Arial" w:hAnsi="Arial"/>
          <w:sz w:val="24"/>
        </w:rPr>
        <w:t>1. Głosowano w sprawie:</w:t>
      </w:r>
      <w:r>
        <w:t xml:space="preserve"> </w:t>
      </w:r>
      <w:r>
        <w:rPr>
          <w:rFonts w:ascii="Arial" w:hAnsi="Arial"/>
          <w:b/>
          <w:sz w:val="24"/>
        </w:rPr>
        <w:t>Przyjęcie planu pracy Komisji Rewizyjnej na 2026 rok.</w:t>
      </w:r>
      <w:r>
        <w:t xml:space="preserve"> </w:t>
      </w:r>
      <w:r>
        <w:rPr>
          <w:rFonts w:ascii="Arial" w:hAnsi="Arial"/>
          <w:sz w:val="24"/>
        </w:rPr>
        <w:t>- czas głosowania: 19 stycznia 2026, 16:05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Mariusz Orocz, Joanna Pieczka,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Łukasz Mrzyk</w:t>
      </w:r>
    </w:p>
    <w:p>
      <w:r>
        <w:rPr>
          <w:rFonts w:ascii="Arial" w:hAnsi="Arial"/>
          <w:sz w:val="24"/>
        </w:rPr>
        <w:t>2.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XX/146/2026 Rady Gminy Bojszowy z dnia 19 stycznia 2026 r. w sprawie przyjęcia Wieloletniej Prognozy Finansowej</w:t>
      </w:r>
      <w:r>
        <w:t xml:space="preserve"> </w:t>
      </w:r>
      <w:r>
        <w:rPr>
          <w:rFonts w:ascii="Arial" w:hAnsi="Arial"/>
          <w:sz w:val="24"/>
        </w:rPr>
        <w:t>- czas głosowania: 19 stycznia 2026, 16:15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Mariusz Orocz, Joanna Pieczka,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Łukasz Mrzyk</w:t>
      </w:r>
    </w:p>
    <w:p>
      <w:r>
        <w:rPr>
          <w:rFonts w:ascii="Arial" w:hAnsi="Arial"/>
          <w:sz w:val="24"/>
        </w:rPr>
        <w:t>3.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XX/147/2026 Rady Gminy Bojszowy z dnia 19 stycznia 2026 r. w sprawie uchwalenia budżetu gminy na 2026 rok;</w:t>
      </w:r>
      <w:r>
        <w:t xml:space="preserve"> </w:t>
      </w:r>
      <w:r>
        <w:rPr>
          <w:rFonts w:ascii="Arial" w:hAnsi="Arial"/>
          <w:sz w:val="24"/>
        </w:rPr>
        <w:t>- czas głosowania: 19 stycznia 2026, 16:35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Mariusz Orocz, Joanna Pieczka,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Łukasz Mrzyk</w:t>
      </w:r>
    </w:p>
    <w:p>
      <w:r>
        <w:rPr>
          <w:rFonts w:ascii="Arial" w:hAnsi="Arial"/>
          <w:sz w:val="24"/>
        </w:rPr>
        <w:t>4.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XX/148/2026 Rady Gminy Bojszowy z dnia 19 stycznia 2026 r. w sprawie zmiany Uchwały Nr XIX/143/2025 Rady Gminy Bojszowy z dnia 22 grudnia 2025 r. w sprawie udzielenia pomocy finansowej Powiatowi Bieruńsko-Lędzińskiemu na realizację zadania w zakresie opracowania, realizacji i wdrażania Strategii Rozwoju Ponadlokalnego Gmin Powiatu Bieruńsko-Lędzińskiego i Powiatu na lata 2025-2035+.</w:t>
      </w:r>
      <w:r>
        <w:t xml:space="preserve"> </w:t>
      </w:r>
      <w:r>
        <w:rPr>
          <w:rFonts w:ascii="Arial" w:hAnsi="Arial"/>
          <w:sz w:val="24"/>
        </w:rPr>
        <w:t>- czas głosowania: 19 stycznia 2026, 16:43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Mariusz Orocz, Joanna Pieczka,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Łukasz Mrzyk</w:t>
      </w:r>
    </w:p>
    <w:p>
      <w:r>
        <w:rPr>
          <w:rFonts w:ascii="Arial" w:hAnsi="Arial"/>
          <w:b/>
          <w:sz w:val="28"/>
        </w:rPr>
        <w:t>Uczestnictwo w głosowaniach jawnych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1. Urszula Białożyt 4/4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2. Urszula Blacha 4/4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3. Leon Drobiczek 4/4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4. Marcin Duży 4/4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5. Grzegorz Fuchs 4/4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6. Przemysław Herich 4/4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7. Krzysztof Komandera 4/4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8. Grzegorz Kotas 4/4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9. Krzysztof Kuczowicz 4/4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10. Mariusz Orocz 4/4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11. Joanna Pieczka 4/4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12. Andrzej Rokowski 4/4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13. Marek Socha 4/4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14. Janusz Wawrzyczek 4/4</w:t>
      </w:r>
    </w:p>
    <w:p>
      <w:r>
        <w:br/>
      </w:r>
    </w:p>
    <w:p>
      <w:r>
        <w:rPr>
          <w:rFonts w:ascii="Arial" w:hAnsi="Arial"/>
          <w:sz w:val="24"/>
        </w:rPr>
        <w:t>Przygotował: Klaudia Dutka</w:t>
      </w:r>
    </w:p>
    <w:sectPr>
      <w:headerReference xmlns:r="http://schemas.openxmlformats.org/officeDocument/2006/relationships" w:type="default" r:id="rId6"/>
      <w:footerReference xmlns:r="http://schemas.openxmlformats.org/officeDocument/2006/relationships" w:type="default" r:id="rId7"/>
    </w:sectPr>
  </w:body>
</w:document>
</file>

<file path=word/footer1.xml><?xml version="1.0" encoding="utf-8"?>
<w:ftr xmlns:w="http://schemas.openxmlformats.org/wordprocessingml/2006/main">
  <w:p xmlns:w14="http://schemas.microsoft.com/office/word/2010/wordml" w:rsidR="00942A01" w:rsidP="008A12AC" w:rsidRDefault="00000000" w14:paraId="32F78212" w14:textId="0080A175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xmlns:w14="http://schemas.microsoft.com/office/word/2010/wordml" w:rsidR="008A12AC" w:rsidP="008A12AC" w:rsidRDefault="008A12AC" w14:paraId="6A7561C1" w14:textId="03611A9C">
    <w:pPr>
      <w:spacing w:after="0"/>
    </w:pPr>
    <w:r>
      <w:rPr>
        <w:sz w:val="20"/>
        <w:szCs w:val="20"/>
      </w:rPr>
      <w:t>2026-01-20 11:38:09</w:t>
    </w:r>
  </w:p>
</w:ftr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762F" w:rsidP="009B762F" w:rsidRDefault="009B762F" w14:paraId="6331D6C6" w14:textId="76347B3D">
    <w:pPr>
      <w:pStyle w:val="Nagwek"/>
      <w:jc w:val="right"/>
    </w:pPr>
    <w:r>
      <w:rPr>
        <w:noProof/>
      </w:rPr>
      <w:drawing>
        <wp:inline distT="0" distB="0" distL="0" distR="0" wp14:anchorId="20A1AF46" wp14:editId="73E38329">
          <wp:extent cx="1143000" cy="44196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Id6" /><Relationship Type="http://schemas.openxmlformats.org/officeDocument/2006/relationships/footer" Target="/word/footer1.xml" Id="rI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" /></Relationships>
</file>