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72fe5917e4bc3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Bojszowy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Gminy w dniu 2025-12-22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XIX/135/2025 Rady Gminy Bojszowy z dnia 22 grudnia 2025 r. w sprawie przyjęcia Programu Usług Społecznych w Gminie Bojszowy na rok 2026;</w:t>
      </w:r>
      <w:r>
        <w:t xml:space="preserve"> </w:t>
      </w:r>
      <w:r>
        <w:rPr>
          <w:rFonts w:ascii="Arial" w:hAnsi="Arial"/>
          <w:sz w:val="24"/>
        </w:rPr>
        <w:t>- czas głosowania: 22 grudnia 2025, 15:55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XIX/136/2025 Rady Gminy Bojszowy z dnia 22 grudnia 2025 r. w sprawie przyjęcia Gminnego Programu Profilaktyki i Rozwiązywania Problemów Alkoholowych oraz Przeciwdziałania Narkomanii na rok 2026;</w:t>
      </w:r>
      <w:r>
        <w:t xml:space="preserve"> </w:t>
      </w:r>
      <w:r>
        <w:rPr>
          <w:rFonts w:ascii="Arial" w:hAnsi="Arial"/>
          <w:sz w:val="24"/>
        </w:rPr>
        <w:t>- czas głosowania: 22 grudnia 2025, 15:57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XIX/137/2025 Rady Gminy Bojszowy z dnia 22 grudnia 2025 r. w sprawie wyrażenia zgody na ponowne zawarcie umowy dzierżawy w trybie bezprzetargowym na okres powyżej 3 lat nieruchomości stanowiących własność Gminy Bojszowy;</w:t>
      </w:r>
      <w:r>
        <w:t xml:space="preserve"> </w:t>
      </w:r>
      <w:r>
        <w:rPr>
          <w:rFonts w:ascii="Arial" w:hAnsi="Arial"/>
          <w:sz w:val="24"/>
        </w:rPr>
        <w:t>- czas głosowania: 22 grudnia 2025, 16:00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XIX/138/2025 Rady Gminy Bojszowy z dnia 22 grudnia 2025 r. w sprawie nadania nazwy „Jaśminowa” drodze wewnętrznej położonej w Gminie Bojszowy w miejscowości Bojszowy;</w:t>
      </w:r>
      <w:r>
        <w:t xml:space="preserve"> </w:t>
      </w:r>
      <w:r>
        <w:rPr>
          <w:rFonts w:ascii="Arial" w:hAnsi="Arial"/>
          <w:sz w:val="24"/>
        </w:rPr>
        <w:t>- czas głosowania: 22 grudnia 2025, 16:02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XIX/139/2025 Rady Gminy Bojszowy z dnia 22 grudnia 2025 r. w sprawie uchylenia Uchwały Nr III/15/98 Rady Gminy w Bojszowach z dnia 25 listopada 1998 r. w sprawie upoważnienia Zarządu Gminy do ustalania cen za korzystanie z gminnych obiektów i urządzeń komunalnych;</w:t>
      </w:r>
      <w:r>
        <w:t xml:space="preserve"> </w:t>
      </w:r>
      <w:r>
        <w:rPr>
          <w:rFonts w:ascii="Arial" w:hAnsi="Arial"/>
          <w:sz w:val="24"/>
        </w:rPr>
        <w:t>- czas głosowania: 22 grudnia 2025, 16:04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XIX/140/2025 Rady Gminy Bojszowy z dnia 22 grudnia 2025 r. w sprawie powierzenia Wójtowi Gminy Bojszowy uprawnień do stanowienia o wysokości cen i opłat za usługi komunalne o charakterze użyteczności publicznej oraz za korzystanie z gminnych obiektów i urządzeń użyteczności publicznej;</w:t>
      </w:r>
      <w:r>
        <w:t xml:space="preserve"> </w:t>
      </w:r>
      <w:r>
        <w:rPr>
          <w:rFonts w:ascii="Arial" w:hAnsi="Arial"/>
          <w:sz w:val="24"/>
        </w:rPr>
        <w:t>- czas głosowania: 22 grudnia 2025, 16:06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XIX/141/2025 Rady Gminy Bojszowy z dnia 22 grudnia 2025 r. w sprawie ogłoszenia tekstu jednolitego uchwały Nr XXXV/182/2010 Rady Gminy Bojszowy z dnia 7 lipca 2010 r. w sprawie Statutu Gminy Bojszowy;</w:t>
      </w:r>
      <w:r>
        <w:t xml:space="preserve"> </w:t>
      </w:r>
      <w:r>
        <w:rPr>
          <w:rFonts w:ascii="Arial" w:hAnsi="Arial"/>
          <w:sz w:val="24"/>
        </w:rPr>
        <w:t>- czas głosowania: 22 grudnia 2025, 16:10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XIX/142/2025 Rady Gminy Bojszowy z dnia 22 grudnia 2025 r. w sprawie ogłoszenia tekstu jednolitego uchwały Nr XIV/77/2003 Rady Gminy Bojszowy z dnia 3 grudnia 2003 r. w sprawie utworzenia instytucji kultury pod nazwą Gminna Biblioteka Publiczna w Bojszowach;</w:t>
      </w:r>
      <w:r>
        <w:t xml:space="preserve"> </w:t>
      </w:r>
      <w:r>
        <w:rPr>
          <w:rFonts w:ascii="Arial" w:hAnsi="Arial"/>
          <w:sz w:val="24"/>
        </w:rPr>
        <w:t>- czas głosowania: 22 grudnia 2025, 16:11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9.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XIX/143/2025 Rady Gminy Bojszowy z dnia 22 grudnia 2025 r. w sprawie udzielenia pomocy finansowej Powiatowi Bieruńsko-Lędzińskiemu na realizację zadania w zakresie opracowania, realizacji i wdrażania Strategii Rozwoju Ponadlokalnego Gmin Powiatu Bieruńsko-Lędzińskiego i Powiatu na lata 2025-2035+;</w:t>
      </w:r>
      <w:r>
        <w:t xml:space="preserve"> </w:t>
      </w:r>
      <w:r>
        <w:rPr>
          <w:rFonts w:ascii="Arial" w:hAnsi="Arial"/>
          <w:sz w:val="24"/>
        </w:rPr>
        <w:t>- czas głosowania: 22 grudnia 2025, 16:15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10.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XIX/144/2025 Rady Gminy Bojszowy z dnia 22 grudnia 2025 r. w sprawie zmiany Wieloletniej Prognozy Finansowej;</w:t>
      </w:r>
      <w:r>
        <w:t xml:space="preserve"> </w:t>
      </w:r>
      <w:r>
        <w:rPr>
          <w:rFonts w:ascii="Arial" w:hAnsi="Arial"/>
          <w:sz w:val="24"/>
        </w:rPr>
        <w:t>- czas głosowania: 22 grudnia 2025, 16:18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sz w:val="24"/>
        </w:rPr>
        <w:t>11.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XIX/145/2025 Rady Gminy Bojszowy z dnia 22 grudnia 2025 r. w sprawie zmiany budżetu gminy na 2025 rok.</w:t>
      </w:r>
      <w:r>
        <w:t xml:space="preserve"> </w:t>
      </w:r>
      <w:r>
        <w:rPr>
          <w:rFonts w:ascii="Arial" w:hAnsi="Arial"/>
          <w:sz w:val="24"/>
        </w:rPr>
        <w:t>- czas głosowania: 22 grudnia 2025, 16:21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Janusz Wawrzyczek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Urszula Białożyt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Blacha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Leon Drobiczek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Marcin Duży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Grzegorz Fuchs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Przemysław Herich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Krzysztof Komandera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Grzegorz Kotas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Krzysztof Kuczowicz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Łukasz Mrzyk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Mariusz Orocz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Joanna Pieczka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Andrzej Rokowski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Marek Socha 11/11</w:t>
      </w:r>
    </w:p>
    <w:p>
      <w:r>
        <w:br/>
      </w:r>
    </w:p>
    <w:p>
      <w:r>
        <w:rPr>
          <w:rFonts w:ascii="Arial" w:hAnsi="Arial"/>
          <w:sz w:val="24"/>
        </w:rPr>
        <w:t>Przygotował: Klaudia Dutka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2025-12-23 09:21:14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1143000" cy="44196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