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32" w:rsidRDefault="00185132" w:rsidP="00185132">
      <w:pPr>
        <w:spacing w:line="360" w:lineRule="auto"/>
        <w:ind w:left="6663"/>
        <w:rPr>
          <w:color w:val="000000"/>
          <w:sz w:val="20"/>
          <w:szCs w:val="20"/>
        </w:rPr>
      </w:pPr>
      <w:r w:rsidRPr="00185132">
        <w:rPr>
          <w:color w:val="000000"/>
          <w:sz w:val="20"/>
          <w:szCs w:val="20"/>
        </w:rPr>
        <w:t xml:space="preserve">Bojszowy, dnia </w:t>
      </w:r>
      <w:r w:rsidR="002046FD">
        <w:rPr>
          <w:color w:val="000000"/>
          <w:sz w:val="20"/>
          <w:szCs w:val="20"/>
        </w:rPr>
        <w:t>23</w:t>
      </w:r>
      <w:r w:rsidR="0044624B">
        <w:rPr>
          <w:color w:val="000000"/>
          <w:sz w:val="20"/>
          <w:szCs w:val="20"/>
        </w:rPr>
        <w:t>.0</w:t>
      </w:r>
      <w:r w:rsidR="00760354">
        <w:rPr>
          <w:color w:val="000000"/>
          <w:sz w:val="20"/>
          <w:szCs w:val="20"/>
        </w:rPr>
        <w:t>8</w:t>
      </w:r>
      <w:r w:rsidRPr="00185132">
        <w:rPr>
          <w:color w:val="000000"/>
          <w:sz w:val="20"/>
          <w:szCs w:val="20"/>
        </w:rPr>
        <w:t>.20</w:t>
      </w:r>
      <w:r w:rsidR="00FB3C10">
        <w:rPr>
          <w:color w:val="000000"/>
          <w:sz w:val="20"/>
          <w:szCs w:val="20"/>
        </w:rPr>
        <w:t>2</w:t>
      </w:r>
      <w:r w:rsidR="00760354">
        <w:rPr>
          <w:color w:val="000000"/>
          <w:sz w:val="20"/>
          <w:szCs w:val="20"/>
        </w:rPr>
        <w:t>3</w:t>
      </w:r>
      <w:r w:rsidR="00FB3C10">
        <w:rPr>
          <w:color w:val="000000"/>
          <w:sz w:val="20"/>
          <w:szCs w:val="20"/>
        </w:rPr>
        <w:t xml:space="preserve"> </w:t>
      </w:r>
      <w:r w:rsidRPr="00185132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.</w:t>
      </w:r>
    </w:p>
    <w:p w:rsidR="00185132" w:rsidRPr="006F64EE" w:rsidRDefault="00155601" w:rsidP="006F64EE">
      <w:pPr>
        <w:spacing w:after="600" w:line="360" w:lineRule="auto"/>
        <w:rPr>
          <w:b/>
          <w:color w:val="000000"/>
          <w:sz w:val="20"/>
          <w:szCs w:val="20"/>
        </w:rPr>
      </w:pPr>
      <w:r w:rsidRPr="00185132">
        <w:rPr>
          <w:b/>
          <w:color w:val="000000"/>
          <w:sz w:val="20"/>
          <w:szCs w:val="20"/>
        </w:rPr>
        <w:t>RAN</w:t>
      </w:r>
      <w:r w:rsidR="00840821">
        <w:rPr>
          <w:b/>
          <w:color w:val="000000"/>
          <w:sz w:val="20"/>
          <w:szCs w:val="20"/>
        </w:rPr>
        <w:t>2</w:t>
      </w:r>
      <w:r w:rsidRPr="00185132">
        <w:rPr>
          <w:b/>
          <w:color w:val="000000"/>
          <w:sz w:val="20"/>
          <w:szCs w:val="20"/>
        </w:rPr>
        <w:t>.6733</w:t>
      </w:r>
      <w:r w:rsidR="00FB3C10">
        <w:rPr>
          <w:b/>
          <w:color w:val="000000"/>
          <w:sz w:val="20"/>
          <w:szCs w:val="20"/>
        </w:rPr>
        <w:t>.</w:t>
      </w:r>
      <w:r w:rsidR="0044624B">
        <w:rPr>
          <w:b/>
          <w:color w:val="000000"/>
          <w:sz w:val="20"/>
          <w:szCs w:val="20"/>
        </w:rPr>
        <w:t>6</w:t>
      </w:r>
      <w:r w:rsidR="00FB3C10">
        <w:rPr>
          <w:b/>
          <w:color w:val="000000"/>
          <w:sz w:val="20"/>
          <w:szCs w:val="20"/>
        </w:rPr>
        <w:t>.2020</w:t>
      </w:r>
      <w:r w:rsidR="00760354">
        <w:rPr>
          <w:b/>
          <w:color w:val="000000"/>
          <w:sz w:val="20"/>
          <w:szCs w:val="20"/>
        </w:rPr>
        <w:t>.MAK</w:t>
      </w:r>
    </w:p>
    <w:p w:rsidR="00185132" w:rsidRPr="00185132" w:rsidRDefault="00185132" w:rsidP="00185132">
      <w:pPr>
        <w:pStyle w:val="Tytu"/>
        <w:spacing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OBWIESZCZENIE</w:t>
      </w:r>
    </w:p>
    <w:p w:rsidR="001933F9" w:rsidRDefault="002046FD" w:rsidP="006F64EE">
      <w:pPr>
        <w:pStyle w:val="Tytu"/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>o umorzeniu</w:t>
      </w:r>
      <w:r w:rsidR="00760354">
        <w:rPr>
          <w:sz w:val="20"/>
          <w:szCs w:val="20"/>
        </w:rPr>
        <w:t xml:space="preserve"> postępowania </w:t>
      </w:r>
      <w:r>
        <w:rPr>
          <w:sz w:val="20"/>
          <w:szCs w:val="20"/>
        </w:rPr>
        <w:t xml:space="preserve">administracyjnego w sprawie wydania </w:t>
      </w:r>
      <w:r>
        <w:rPr>
          <w:sz w:val="20"/>
          <w:szCs w:val="20"/>
        </w:rPr>
        <w:br/>
        <w:t>decyzji o lokalizacji inwestycji celu publicznego</w:t>
      </w:r>
    </w:p>
    <w:p w:rsidR="00D26C6E" w:rsidRPr="00185132" w:rsidRDefault="00D26C6E" w:rsidP="00D26C6E">
      <w:pPr>
        <w:pStyle w:val="Tytu"/>
        <w:spacing w:line="360" w:lineRule="auto"/>
        <w:rPr>
          <w:sz w:val="20"/>
          <w:szCs w:val="20"/>
        </w:rPr>
      </w:pPr>
    </w:p>
    <w:p w:rsidR="00760354" w:rsidRDefault="00760354" w:rsidP="00760354">
      <w:pPr>
        <w:spacing w:line="360" w:lineRule="auto"/>
        <w:ind w:firstLine="708"/>
        <w:jc w:val="both"/>
        <w:rPr>
          <w:sz w:val="20"/>
        </w:rPr>
      </w:pPr>
      <w:r w:rsidRPr="001316F3">
        <w:rPr>
          <w:sz w:val="20"/>
          <w:szCs w:val="20"/>
        </w:rPr>
        <w:t xml:space="preserve">Na podstawie </w:t>
      </w:r>
      <w:r>
        <w:rPr>
          <w:sz w:val="20"/>
          <w:szCs w:val="20"/>
        </w:rPr>
        <w:t xml:space="preserve">art. </w:t>
      </w:r>
      <w:r w:rsidR="002046FD">
        <w:rPr>
          <w:sz w:val="20"/>
          <w:szCs w:val="20"/>
        </w:rPr>
        <w:t>49</w:t>
      </w:r>
      <w:r>
        <w:rPr>
          <w:sz w:val="20"/>
          <w:szCs w:val="20"/>
        </w:rPr>
        <w:t xml:space="preserve"> §1 i art. 1</w:t>
      </w:r>
      <w:r w:rsidR="002046F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>
        <w:rPr>
          <w:sz w:val="20"/>
        </w:rPr>
        <w:t>ustawy z dnia 14 czerwca 1960 r. Kodeks Postępowania Administracyjnego (</w:t>
      </w:r>
      <w:r>
        <w:rPr>
          <w:i/>
          <w:sz w:val="20"/>
        </w:rPr>
        <w:t>Dz.U. z 2023 r. poz. 775 z późn. zm.</w:t>
      </w:r>
      <w:r>
        <w:rPr>
          <w:sz w:val="20"/>
        </w:rPr>
        <w:t>)</w:t>
      </w:r>
    </w:p>
    <w:p w:rsidR="002046FD" w:rsidRDefault="002046FD" w:rsidP="00760354">
      <w:pPr>
        <w:spacing w:line="360" w:lineRule="auto"/>
        <w:ind w:firstLine="708"/>
        <w:jc w:val="both"/>
        <w:rPr>
          <w:sz w:val="20"/>
        </w:rPr>
      </w:pPr>
    </w:p>
    <w:p w:rsidR="00760354" w:rsidRDefault="00D26C6E" w:rsidP="0076035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Zawiadamiam</w:t>
      </w:r>
    </w:p>
    <w:p w:rsidR="00D26C6E" w:rsidRPr="00D55E64" w:rsidRDefault="00D26C6E" w:rsidP="00760354">
      <w:pPr>
        <w:spacing w:line="360" w:lineRule="auto"/>
        <w:jc w:val="center"/>
        <w:rPr>
          <w:b/>
          <w:sz w:val="20"/>
          <w:szCs w:val="20"/>
        </w:rPr>
      </w:pPr>
    </w:p>
    <w:p w:rsidR="00760354" w:rsidRDefault="00D26C6E" w:rsidP="00D26C6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iż w dniu 23.08.2023 r. została wydana decyzja nr </w:t>
      </w:r>
      <w:r w:rsidRPr="00D26C6E">
        <w:rPr>
          <w:sz w:val="20"/>
          <w:szCs w:val="20"/>
        </w:rPr>
        <w:t>RAN2.6733.6.2020.MAK</w:t>
      </w:r>
      <w:r>
        <w:rPr>
          <w:sz w:val="20"/>
          <w:szCs w:val="20"/>
        </w:rPr>
        <w:t xml:space="preserve"> o umorzeniu postępowania administracyjnego w sprawie wydania decyzji o ustaleniu lokalizacji inwestycji celu publicznego </w:t>
      </w:r>
      <w:bookmarkStart w:id="0" w:name="_GoBack"/>
      <w:r>
        <w:rPr>
          <w:sz w:val="20"/>
          <w:szCs w:val="20"/>
        </w:rPr>
        <w:t>dla przedsięwzięcia</w:t>
      </w:r>
      <w:bookmarkStart w:id="1" w:name="_Hlk27047094"/>
      <w:r>
        <w:rPr>
          <w:sz w:val="20"/>
          <w:szCs w:val="20"/>
        </w:rPr>
        <w:t xml:space="preserve"> p.n.: </w:t>
      </w:r>
      <w:r w:rsidR="00760354" w:rsidRPr="00D26C6E">
        <w:rPr>
          <w:b/>
          <w:bCs/>
          <w:color w:val="000000"/>
          <w:sz w:val="20"/>
          <w:szCs w:val="20"/>
        </w:rPr>
        <w:t>„</w:t>
      </w:r>
      <w:r w:rsidR="00760354" w:rsidRPr="00D26C6E">
        <w:rPr>
          <w:b/>
          <w:bCs/>
          <w:sz w:val="20"/>
          <w:szCs w:val="20"/>
        </w:rPr>
        <w:t>Gazyfikacja miejscowości Bojszowy Nowe i Świerczyniec - UP/00230447 – Etap 2”</w:t>
      </w:r>
      <w:bookmarkEnd w:id="1"/>
      <w:r w:rsidR="00760354" w:rsidRPr="00887035">
        <w:rPr>
          <w:sz w:val="20"/>
          <w:szCs w:val="20"/>
        </w:rPr>
        <w:t xml:space="preserve"> na działkach nr </w:t>
      </w:r>
      <w:r w:rsidR="00760354">
        <w:rPr>
          <w:sz w:val="20"/>
          <w:szCs w:val="20"/>
        </w:rPr>
        <w:t>454/12 (obręb Bojszowy Nowe, km. 4), 966/41, 977/14, 978/14, 731/6, 732/6 (obręb Świerczyniec, km.2).</w:t>
      </w:r>
    </w:p>
    <w:bookmarkEnd w:id="0"/>
    <w:p w:rsidR="00C02E54" w:rsidRDefault="00C02E54" w:rsidP="00272C66">
      <w:pPr>
        <w:spacing w:line="360" w:lineRule="auto"/>
        <w:jc w:val="both"/>
        <w:rPr>
          <w:sz w:val="20"/>
          <w:szCs w:val="20"/>
        </w:rPr>
      </w:pPr>
    </w:p>
    <w:p w:rsidR="00D26C6E" w:rsidRDefault="00D26C6E" w:rsidP="00950CEF">
      <w:pPr>
        <w:pStyle w:val="NormalnyWeb"/>
        <w:spacing w:before="36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D26C6E" w:rsidRDefault="00D26C6E" w:rsidP="00D26C6E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D26C6E" w:rsidRDefault="00D26C6E" w:rsidP="00D26C6E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C02E54" w:rsidRDefault="00C02E54" w:rsidP="00272C66">
      <w:pPr>
        <w:spacing w:line="360" w:lineRule="auto"/>
        <w:jc w:val="both"/>
        <w:rPr>
          <w:sz w:val="20"/>
          <w:szCs w:val="20"/>
        </w:rPr>
      </w:pPr>
    </w:p>
    <w:sectPr w:rsidR="00C02E54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711E"/>
    <w:rsid w:val="00043F4A"/>
    <w:rsid w:val="00087FD6"/>
    <w:rsid w:val="00094E0C"/>
    <w:rsid w:val="000A0405"/>
    <w:rsid w:val="000A6A76"/>
    <w:rsid w:val="00100809"/>
    <w:rsid w:val="001155FD"/>
    <w:rsid w:val="00124402"/>
    <w:rsid w:val="001306C6"/>
    <w:rsid w:val="00144169"/>
    <w:rsid w:val="00155601"/>
    <w:rsid w:val="001715C6"/>
    <w:rsid w:val="00185132"/>
    <w:rsid w:val="001933F9"/>
    <w:rsid w:val="001F6F08"/>
    <w:rsid w:val="002046FD"/>
    <w:rsid w:val="002413F1"/>
    <w:rsid w:val="002510F5"/>
    <w:rsid w:val="00272C66"/>
    <w:rsid w:val="00300506"/>
    <w:rsid w:val="00322C23"/>
    <w:rsid w:val="00347745"/>
    <w:rsid w:val="0035438F"/>
    <w:rsid w:val="003D0412"/>
    <w:rsid w:val="00433002"/>
    <w:rsid w:val="0044624B"/>
    <w:rsid w:val="004C7AFF"/>
    <w:rsid w:val="004D3243"/>
    <w:rsid w:val="00527FCB"/>
    <w:rsid w:val="00561EDB"/>
    <w:rsid w:val="005C4D38"/>
    <w:rsid w:val="005F1F19"/>
    <w:rsid w:val="006618B5"/>
    <w:rsid w:val="006C03A3"/>
    <w:rsid w:val="006F64EE"/>
    <w:rsid w:val="00727B30"/>
    <w:rsid w:val="00760354"/>
    <w:rsid w:val="007C350F"/>
    <w:rsid w:val="007D7447"/>
    <w:rsid w:val="0080018F"/>
    <w:rsid w:val="00822BE9"/>
    <w:rsid w:val="00840821"/>
    <w:rsid w:val="008501EB"/>
    <w:rsid w:val="008660DD"/>
    <w:rsid w:val="00950CEF"/>
    <w:rsid w:val="0096584C"/>
    <w:rsid w:val="0096739E"/>
    <w:rsid w:val="00980096"/>
    <w:rsid w:val="009F1364"/>
    <w:rsid w:val="00A50DEF"/>
    <w:rsid w:val="00A57147"/>
    <w:rsid w:val="00A644E8"/>
    <w:rsid w:val="00A96452"/>
    <w:rsid w:val="00AA51EF"/>
    <w:rsid w:val="00B414A1"/>
    <w:rsid w:val="00B5739F"/>
    <w:rsid w:val="00B65D50"/>
    <w:rsid w:val="00BE7180"/>
    <w:rsid w:val="00C02E54"/>
    <w:rsid w:val="00C71746"/>
    <w:rsid w:val="00CE26FF"/>
    <w:rsid w:val="00D04AF3"/>
    <w:rsid w:val="00D26C6E"/>
    <w:rsid w:val="00D47CA0"/>
    <w:rsid w:val="00D70403"/>
    <w:rsid w:val="00D75EA6"/>
    <w:rsid w:val="00D81FD7"/>
    <w:rsid w:val="00D865A8"/>
    <w:rsid w:val="00DA3CD3"/>
    <w:rsid w:val="00DE528F"/>
    <w:rsid w:val="00DE56F0"/>
    <w:rsid w:val="00E77024"/>
    <w:rsid w:val="00F72874"/>
    <w:rsid w:val="00FB3C10"/>
    <w:rsid w:val="00FE510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8CA67C-8273-4179-A338-4BFA1C32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1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02E5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2020-09-21T08:47:00Z</cp:lastPrinted>
  <dcterms:created xsi:type="dcterms:W3CDTF">2023-08-24T07:11:00Z</dcterms:created>
  <dcterms:modified xsi:type="dcterms:W3CDTF">2023-08-24T07:11:00Z</dcterms:modified>
</cp:coreProperties>
</file>