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1340BFD1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71FAA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D676BB" w:rsidRPr="00D676BB">
        <w:rPr>
          <w:rFonts w:ascii="Verdana" w:hAnsi="Verdana"/>
          <w:b/>
          <w:sz w:val="22"/>
          <w:szCs w:val="22"/>
          <w:u w:color="000000"/>
        </w:rPr>
        <w:t>określenia wysokości opłaty za wyżywienie oraz opłaty za pobyt dziecka w Gminnym Żłobku w Bojszowach</w:t>
      </w:r>
    </w:p>
    <w:p w14:paraId="4624D59C" w14:textId="2F28F0A5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B7296">
        <w:rPr>
          <w:rFonts w:ascii="Verdana" w:hAnsi="Verdana"/>
          <w:sz w:val="22"/>
          <w:szCs w:val="22"/>
          <w:u w:color="000000"/>
        </w:rPr>
        <w:t>3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DB7296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71FAA"/>
    <w:rsid w:val="001936EA"/>
    <w:rsid w:val="001E16DC"/>
    <w:rsid w:val="001E5266"/>
    <w:rsid w:val="001F4211"/>
    <w:rsid w:val="00225ADC"/>
    <w:rsid w:val="002A7F33"/>
    <w:rsid w:val="002C7B27"/>
    <w:rsid w:val="002D4947"/>
    <w:rsid w:val="00384286"/>
    <w:rsid w:val="003A498E"/>
    <w:rsid w:val="003D6661"/>
    <w:rsid w:val="003E18C7"/>
    <w:rsid w:val="003E4DAD"/>
    <w:rsid w:val="0042296E"/>
    <w:rsid w:val="004C79F2"/>
    <w:rsid w:val="00576B0E"/>
    <w:rsid w:val="0060149C"/>
    <w:rsid w:val="0063045C"/>
    <w:rsid w:val="006D65C6"/>
    <w:rsid w:val="00737EC2"/>
    <w:rsid w:val="00756C23"/>
    <w:rsid w:val="00761A37"/>
    <w:rsid w:val="007B1D62"/>
    <w:rsid w:val="00830E5A"/>
    <w:rsid w:val="008C6975"/>
    <w:rsid w:val="009753F9"/>
    <w:rsid w:val="009922F8"/>
    <w:rsid w:val="0099747B"/>
    <w:rsid w:val="009C2E79"/>
    <w:rsid w:val="009E2935"/>
    <w:rsid w:val="009E4623"/>
    <w:rsid w:val="00A030FE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676BB"/>
    <w:rsid w:val="00D85134"/>
    <w:rsid w:val="00DB7296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2023-07-25T10:38:00Z</cp:lastPrinted>
  <dcterms:created xsi:type="dcterms:W3CDTF">2023-07-25T10:38:00Z</dcterms:created>
  <dcterms:modified xsi:type="dcterms:W3CDTF">2023-07-25T10:38:00Z</dcterms:modified>
</cp:coreProperties>
</file>