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20" w:rsidRDefault="002C3520" w:rsidP="002C3520">
      <w:pPr>
        <w:spacing w:line="360" w:lineRule="auto"/>
        <w:ind w:left="6663"/>
        <w:rPr>
          <w:color w:val="000000"/>
          <w:sz w:val="20"/>
          <w:szCs w:val="20"/>
        </w:rPr>
      </w:pPr>
      <w:bookmarkStart w:id="0" w:name="_GoBack"/>
      <w:bookmarkEnd w:id="0"/>
      <w:r w:rsidRPr="00185132">
        <w:rPr>
          <w:color w:val="000000"/>
          <w:sz w:val="20"/>
          <w:szCs w:val="20"/>
        </w:rPr>
        <w:t xml:space="preserve">Bojszowy, dnia </w:t>
      </w:r>
      <w:r>
        <w:rPr>
          <w:color w:val="000000"/>
          <w:sz w:val="20"/>
          <w:szCs w:val="20"/>
        </w:rPr>
        <w:t>27.06.2022 r.</w:t>
      </w:r>
    </w:p>
    <w:p w:rsidR="002C3520" w:rsidRPr="006F64EE" w:rsidRDefault="002C3520" w:rsidP="002C3520">
      <w:pPr>
        <w:spacing w:after="600" w:line="360" w:lineRule="auto"/>
        <w:rPr>
          <w:b/>
          <w:color w:val="000000"/>
          <w:sz w:val="20"/>
          <w:szCs w:val="20"/>
        </w:rPr>
      </w:pPr>
      <w:r w:rsidRPr="00185132">
        <w:rPr>
          <w:b/>
          <w:color w:val="000000"/>
          <w:sz w:val="20"/>
          <w:szCs w:val="20"/>
        </w:rPr>
        <w:t>RAN</w:t>
      </w:r>
      <w:r>
        <w:rPr>
          <w:b/>
          <w:color w:val="000000"/>
          <w:sz w:val="20"/>
          <w:szCs w:val="20"/>
        </w:rPr>
        <w:t>2</w:t>
      </w:r>
      <w:r w:rsidRPr="00185132">
        <w:rPr>
          <w:b/>
          <w:color w:val="000000"/>
          <w:sz w:val="20"/>
          <w:szCs w:val="20"/>
        </w:rPr>
        <w:t>.6733</w:t>
      </w:r>
      <w:r>
        <w:rPr>
          <w:b/>
          <w:color w:val="000000"/>
          <w:sz w:val="20"/>
          <w:szCs w:val="20"/>
        </w:rPr>
        <w:t>.6.2022</w:t>
      </w:r>
    </w:p>
    <w:p w:rsidR="002C3520" w:rsidRPr="00185132" w:rsidRDefault="002C3520" w:rsidP="002C3520">
      <w:pPr>
        <w:pStyle w:val="Tytu"/>
        <w:spacing w:line="360" w:lineRule="auto"/>
        <w:rPr>
          <w:sz w:val="20"/>
          <w:szCs w:val="20"/>
        </w:rPr>
      </w:pPr>
      <w:r w:rsidRPr="00185132">
        <w:rPr>
          <w:sz w:val="20"/>
          <w:szCs w:val="20"/>
        </w:rPr>
        <w:t>OBWIESZCZENIE</w:t>
      </w:r>
    </w:p>
    <w:p w:rsidR="002C3520" w:rsidRPr="00185132" w:rsidRDefault="002C3520" w:rsidP="002C3520">
      <w:pPr>
        <w:pStyle w:val="Tytu"/>
        <w:spacing w:after="240" w:line="360" w:lineRule="auto"/>
        <w:rPr>
          <w:sz w:val="20"/>
          <w:szCs w:val="20"/>
        </w:rPr>
      </w:pPr>
      <w:r w:rsidRPr="00185132">
        <w:rPr>
          <w:sz w:val="20"/>
          <w:szCs w:val="20"/>
        </w:rPr>
        <w:t>WÓJTA GMINY BOJSZOWY</w:t>
      </w:r>
    </w:p>
    <w:p w:rsidR="002C3520" w:rsidRDefault="002C3520" w:rsidP="002C3520">
      <w:pPr>
        <w:pStyle w:val="Tekstpodstawowy"/>
        <w:spacing w:after="200"/>
        <w:ind w:firstLine="709"/>
        <w:rPr>
          <w:b/>
          <w:sz w:val="20"/>
          <w:szCs w:val="20"/>
        </w:rPr>
      </w:pPr>
      <w:r w:rsidRPr="00185132">
        <w:rPr>
          <w:sz w:val="20"/>
          <w:szCs w:val="20"/>
        </w:rPr>
        <w:t>Na podstawie art. 53 ust.1 ustawy z dnia 27 marca 2003 r. o planowaniu</w:t>
      </w:r>
      <w:r>
        <w:rPr>
          <w:sz w:val="20"/>
          <w:szCs w:val="20"/>
        </w:rPr>
        <w:t xml:space="preserve"> </w:t>
      </w:r>
      <w:r w:rsidRPr="00185132">
        <w:rPr>
          <w:sz w:val="20"/>
          <w:szCs w:val="20"/>
        </w:rPr>
        <w:t xml:space="preserve">i zagospodarowaniu przestrzennym </w:t>
      </w:r>
      <w:r>
        <w:rPr>
          <w:sz w:val="20"/>
          <w:szCs w:val="20"/>
        </w:rPr>
        <w:t>(</w:t>
      </w:r>
      <w:proofErr w:type="spellStart"/>
      <w:r w:rsidRPr="00F3112F">
        <w:rPr>
          <w:i/>
          <w:iCs/>
          <w:sz w:val="20"/>
          <w:szCs w:val="20"/>
        </w:rPr>
        <w:t>t.j</w:t>
      </w:r>
      <w:proofErr w:type="spellEnd"/>
      <w:r w:rsidRPr="00F3112F">
        <w:rPr>
          <w:i/>
          <w:i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>Dz. U. z 2022 r. poz. 503</w:t>
      </w:r>
      <w:r w:rsidRPr="00FE57DB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185132">
        <w:rPr>
          <w:sz w:val="20"/>
          <w:szCs w:val="20"/>
        </w:rPr>
        <w:t xml:space="preserve">oraz zgodnie z art. 61 §4 </w:t>
      </w:r>
      <w:r w:rsidRPr="00793C6C">
        <w:rPr>
          <w:color w:val="000000"/>
          <w:sz w:val="20"/>
          <w:szCs w:val="20"/>
        </w:rPr>
        <w:t>ustawy z dnia 14 czerwca 1960</w:t>
      </w:r>
      <w:r>
        <w:rPr>
          <w:color w:val="000000"/>
          <w:sz w:val="20"/>
          <w:szCs w:val="20"/>
        </w:rPr>
        <w:t xml:space="preserve"> </w:t>
      </w:r>
      <w:r w:rsidRPr="00793C6C">
        <w:rPr>
          <w:color w:val="000000"/>
          <w:sz w:val="20"/>
          <w:szCs w:val="20"/>
        </w:rPr>
        <w:t>r. Kodeks postępowania administracyjnego</w:t>
      </w:r>
      <w:r w:rsidRPr="00185132">
        <w:rPr>
          <w:b/>
          <w:sz w:val="20"/>
          <w:szCs w:val="20"/>
        </w:rPr>
        <w:t xml:space="preserve"> </w:t>
      </w:r>
      <w:r w:rsidRPr="00BC0F44">
        <w:rPr>
          <w:color w:val="000000"/>
          <w:sz w:val="20"/>
          <w:szCs w:val="20"/>
        </w:rPr>
        <w:t>(</w:t>
      </w:r>
      <w:proofErr w:type="spellStart"/>
      <w:r w:rsidRPr="00F3112F">
        <w:rPr>
          <w:i/>
          <w:iCs/>
          <w:color w:val="000000"/>
          <w:sz w:val="20"/>
          <w:szCs w:val="20"/>
        </w:rPr>
        <w:t>t.j</w:t>
      </w:r>
      <w:proofErr w:type="spellEnd"/>
      <w:r w:rsidRPr="00F3112F">
        <w:rPr>
          <w:i/>
          <w:iCs/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  <w:r w:rsidRPr="008052E9">
        <w:rPr>
          <w:i/>
          <w:iCs/>
          <w:color w:val="000000"/>
          <w:sz w:val="20"/>
          <w:szCs w:val="20"/>
        </w:rPr>
        <w:t>Dz. U. z 20</w:t>
      </w:r>
      <w:r>
        <w:rPr>
          <w:i/>
          <w:iCs/>
          <w:color w:val="000000"/>
          <w:sz w:val="20"/>
          <w:szCs w:val="20"/>
        </w:rPr>
        <w:t xml:space="preserve">21 </w:t>
      </w:r>
      <w:r w:rsidRPr="008052E9">
        <w:rPr>
          <w:i/>
          <w:iCs/>
          <w:color w:val="000000"/>
          <w:sz w:val="20"/>
          <w:szCs w:val="20"/>
        </w:rPr>
        <w:t xml:space="preserve">r. poz. </w:t>
      </w:r>
      <w:r>
        <w:rPr>
          <w:i/>
          <w:iCs/>
          <w:color w:val="000000"/>
          <w:sz w:val="20"/>
          <w:szCs w:val="20"/>
        </w:rPr>
        <w:t>735 z późn. zm.</w:t>
      </w:r>
      <w:r w:rsidRPr="00BC0F44">
        <w:rPr>
          <w:color w:val="000000"/>
          <w:sz w:val="20"/>
          <w:szCs w:val="20"/>
        </w:rPr>
        <w:t>)</w:t>
      </w:r>
    </w:p>
    <w:p w:rsidR="002C3520" w:rsidRDefault="002C3520" w:rsidP="002C3520">
      <w:pPr>
        <w:pStyle w:val="Tekstpodstawowy"/>
        <w:spacing w:after="2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Pr="00185132">
        <w:rPr>
          <w:b/>
          <w:sz w:val="20"/>
          <w:szCs w:val="20"/>
        </w:rPr>
        <w:t>awiadamiam</w:t>
      </w:r>
      <w:r>
        <w:rPr>
          <w:b/>
          <w:sz w:val="20"/>
          <w:szCs w:val="20"/>
        </w:rPr>
        <w:t>,</w:t>
      </w:r>
    </w:p>
    <w:p w:rsidR="002C3520" w:rsidRPr="006F64EE" w:rsidRDefault="002C3520" w:rsidP="002C3520">
      <w:pPr>
        <w:spacing w:after="240" w:line="360" w:lineRule="auto"/>
        <w:jc w:val="both"/>
        <w:rPr>
          <w:rFonts w:cs="Times New Roman"/>
          <w:sz w:val="20"/>
          <w:szCs w:val="20"/>
        </w:rPr>
      </w:pPr>
      <w:r w:rsidRPr="00124402">
        <w:rPr>
          <w:sz w:val="20"/>
          <w:szCs w:val="20"/>
        </w:rPr>
        <w:t xml:space="preserve">że zostało wszczęte postępowanie administracyjne </w:t>
      </w:r>
      <w:r w:rsidRPr="00B54AB3">
        <w:rPr>
          <w:rFonts w:cs="Times New Roman"/>
          <w:sz w:val="20"/>
          <w:szCs w:val="20"/>
        </w:rPr>
        <w:t xml:space="preserve">w sprawie wydania decyzji o ustaleniu lokalizacji celu publicznego dla inwestycji p.n. </w:t>
      </w:r>
    </w:p>
    <w:p w:rsidR="002C3520" w:rsidRPr="00BB2870" w:rsidRDefault="002C3520" w:rsidP="002C3520">
      <w:pPr>
        <w:spacing w:line="360" w:lineRule="auto"/>
        <w:jc w:val="center"/>
        <w:rPr>
          <w:b/>
          <w:bCs/>
          <w:color w:val="000000"/>
          <w:sz w:val="24"/>
        </w:rPr>
      </w:pPr>
    </w:p>
    <w:p w:rsidR="002C3520" w:rsidRDefault="002C3520" w:rsidP="002C352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Inwestycja planowana jest na działkach </w:t>
      </w:r>
      <w:proofErr w:type="spellStart"/>
      <w:r>
        <w:rPr>
          <w:sz w:val="20"/>
          <w:szCs w:val="20"/>
        </w:rPr>
        <w:t>ozn</w:t>
      </w:r>
      <w:proofErr w:type="spellEnd"/>
      <w:r>
        <w:rPr>
          <w:sz w:val="20"/>
          <w:szCs w:val="20"/>
        </w:rPr>
        <w:t xml:space="preserve">. nr geod.: 68/52, 855/28, 402/49, 450/48, 854/28 położonych w Bojszowach, obręb Bojszowy </w:t>
      </w:r>
      <w:proofErr w:type="spellStart"/>
      <w:r>
        <w:rPr>
          <w:sz w:val="20"/>
          <w:szCs w:val="20"/>
        </w:rPr>
        <w:t>k.m</w:t>
      </w:r>
      <w:proofErr w:type="spellEnd"/>
      <w:r>
        <w:rPr>
          <w:sz w:val="20"/>
          <w:szCs w:val="20"/>
        </w:rPr>
        <w:t xml:space="preserve">. 10 przy ul. Gościnnej oraz na działce </w:t>
      </w:r>
      <w:proofErr w:type="spellStart"/>
      <w:r>
        <w:rPr>
          <w:sz w:val="20"/>
          <w:szCs w:val="20"/>
        </w:rPr>
        <w:t>ozn</w:t>
      </w:r>
      <w:proofErr w:type="spellEnd"/>
      <w:r>
        <w:rPr>
          <w:sz w:val="20"/>
          <w:szCs w:val="20"/>
        </w:rPr>
        <w:t xml:space="preserve">. nr geod. 109 położonej </w:t>
      </w:r>
      <w:r>
        <w:rPr>
          <w:sz w:val="20"/>
          <w:szCs w:val="20"/>
        </w:rPr>
        <w:br/>
        <w:t xml:space="preserve">w Bojszowach, obręb Jedlina </w:t>
      </w:r>
      <w:proofErr w:type="spellStart"/>
      <w:r>
        <w:rPr>
          <w:sz w:val="20"/>
          <w:szCs w:val="20"/>
        </w:rPr>
        <w:t>k.m</w:t>
      </w:r>
      <w:proofErr w:type="spellEnd"/>
      <w:r>
        <w:rPr>
          <w:sz w:val="20"/>
          <w:szCs w:val="20"/>
        </w:rPr>
        <w:t>. 12 przy ul. Gościnnej.</w:t>
      </w:r>
    </w:p>
    <w:p w:rsidR="002C3520" w:rsidRPr="002C3520" w:rsidRDefault="002C3520" w:rsidP="002C3520">
      <w:pPr>
        <w:pStyle w:val="NormalnyWeb"/>
        <w:spacing w:before="600" w:beforeAutospacing="0" w:after="0" w:afterAutospacing="0" w:line="360" w:lineRule="auto"/>
        <w:ind w:left="6379"/>
        <w:jc w:val="right"/>
        <w:rPr>
          <w:rFonts w:ascii="Arial" w:hAnsi="Arial" w:cs="Arial"/>
          <w:sz w:val="20"/>
          <w:szCs w:val="20"/>
        </w:rPr>
      </w:pPr>
      <w:r w:rsidRPr="002C3520">
        <w:rPr>
          <w:rFonts w:ascii="Arial" w:hAnsi="Arial" w:cs="Arial"/>
          <w:sz w:val="20"/>
          <w:szCs w:val="20"/>
        </w:rPr>
        <w:t xml:space="preserve"> w oryginale podpis:</w:t>
      </w:r>
    </w:p>
    <w:p w:rsidR="002C3520" w:rsidRPr="002C3520" w:rsidRDefault="002C3520" w:rsidP="002C3520">
      <w:pPr>
        <w:pStyle w:val="NormalnyWeb"/>
        <w:spacing w:before="600" w:beforeAutospacing="0" w:after="0" w:afterAutospacing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Z upoważnienia Wójta Gminy B</w:t>
      </w:r>
      <w:r w:rsidRPr="002C3520">
        <w:rPr>
          <w:rFonts w:ascii="Arial" w:hAnsi="Arial" w:cs="Arial"/>
          <w:sz w:val="20"/>
          <w:szCs w:val="20"/>
        </w:rPr>
        <w:t>ojszowy</w:t>
      </w:r>
    </w:p>
    <w:p w:rsidR="002C3520" w:rsidRPr="002C3520" w:rsidRDefault="002C3520" w:rsidP="002C3520">
      <w:pPr>
        <w:tabs>
          <w:tab w:val="left" w:pos="851"/>
          <w:tab w:val="right" w:pos="9495"/>
        </w:tabs>
        <w:ind w:right="82"/>
        <w:jc w:val="right"/>
        <w:rPr>
          <w:sz w:val="20"/>
          <w:szCs w:val="20"/>
        </w:rPr>
      </w:pPr>
      <w:r w:rsidRPr="002C3520">
        <w:rPr>
          <w:sz w:val="20"/>
          <w:szCs w:val="20"/>
        </w:rPr>
        <w:t xml:space="preserve">Sekretarz Gminy </w:t>
      </w:r>
    </w:p>
    <w:p w:rsidR="002C3520" w:rsidRPr="002C3520" w:rsidRDefault="002C3520" w:rsidP="002C3520">
      <w:pPr>
        <w:tabs>
          <w:tab w:val="left" w:pos="851"/>
          <w:tab w:val="right" w:pos="9495"/>
        </w:tabs>
        <w:ind w:right="82"/>
        <w:jc w:val="right"/>
        <w:rPr>
          <w:sz w:val="20"/>
          <w:szCs w:val="20"/>
        </w:rPr>
      </w:pPr>
      <w:r w:rsidRPr="002C3520">
        <w:rPr>
          <w:sz w:val="20"/>
          <w:szCs w:val="20"/>
        </w:rPr>
        <w:t>Anna Piekorz</w:t>
      </w:r>
    </w:p>
    <w:p w:rsidR="002C3520" w:rsidRPr="002C3520" w:rsidRDefault="002C3520" w:rsidP="002C3520">
      <w:pPr>
        <w:spacing w:line="360" w:lineRule="auto"/>
        <w:jc w:val="both"/>
        <w:rPr>
          <w:sz w:val="20"/>
          <w:szCs w:val="20"/>
        </w:rPr>
      </w:pPr>
    </w:p>
    <w:p w:rsidR="0044757C" w:rsidRPr="002C3520" w:rsidRDefault="0044757C"/>
    <w:sectPr w:rsidR="0044757C" w:rsidRPr="002C3520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20"/>
    <w:rsid w:val="00215C0E"/>
    <w:rsid w:val="002C3520"/>
    <w:rsid w:val="0044757C"/>
    <w:rsid w:val="00495FC1"/>
    <w:rsid w:val="006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67ED8-A4A1-4D20-B2F4-2C9C16574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520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352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C352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C3520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C3520"/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C3520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Pogrubienie">
    <w:name w:val="Strong"/>
    <w:basedOn w:val="Domylnaczcionkaakapitu"/>
    <w:uiPriority w:val="22"/>
    <w:qFormat/>
    <w:rsid w:val="00215C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6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pczarnynoga</dc:creator>
  <cp:keywords/>
  <dc:description/>
  <cp:lastModifiedBy>pczarnynoga</cp:lastModifiedBy>
  <cp:revision>4</cp:revision>
  <dcterms:created xsi:type="dcterms:W3CDTF">2022-06-28T09:40:00Z</dcterms:created>
  <dcterms:modified xsi:type="dcterms:W3CDTF">2022-06-28T11:29:00Z</dcterms:modified>
</cp:coreProperties>
</file>