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38" w:rsidRDefault="00D96238" w:rsidP="00D96238">
      <w:pPr>
        <w:pStyle w:val="Nagwek10"/>
        <w:keepNext/>
        <w:keepLines/>
        <w:shd w:val="clear" w:color="auto" w:fill="auto"/>
        <w:spacing w:after="0" w:line="295" w:lineRule="exact"/>
        <w:jc w:val="right"/>
        <w:rPr>
          <w:rFonts w:ascii="Arial" w:hAnsi="Arial" w:cs="Arial"/>
          <w:sz w:val="20"/>
          <w:szCs w:val="20"/>
        </w:rPr>
      </w:pPr>
      <w:bookmarkStart w:id="0" w:name="bookmark0"/>
      <w:r w:rsidRPr="00D96238">
        <w:rPr>
          <w:rFonts w:ascii="Arial" w:hAnsi="Arial" w:cs="Arial"/>
          <w:color w:val="000000"/>
          <w:sz w:val="20"/>
          <w:szCs w:val="20"/>
          <w:lang w:eastAsia="pl-PL" w:bidi="pl-PL"/>
        </w:rPr>
        <w:t>Katowice, dnia 9 maja 2022</w:t>
      </w:r>
      <w:r w:rsidRPr="00D96238">
        <w:rPr>
          <w:rFonts w:ascii="Arial" w:hAnsi="Arial" w:cs="Arial"/>
          <w:sz w:val="20"/>
          <w:szCs w:val="20"/>
        </w:rPr>
        <w:t xml:space="preserve"> r.</w:t>
      </w:r>
    </w:p>
    <w:p w:rsidR="00D96238" w:rsidRPr="00D96238" w:rsidRDefault="00D96238" w:rsidP="00D96238">
      <w:pPr>
        <w:pStyle w:val="Nagwek10"/>
        <w:keepNext/>
        <w:keepLines/>
        <w:shd w:val="clear" w:color="auto" w:fill="auto"/>
        <w:spacing w:after="0" w:line="295" w:lineRule="exact"/>
        <w:jc w:val="left"/>
        <w:rPr>
          <w:rFonts w:ascii="Arial" w:hAnsi="Arial" w:cs="Arial"/>
          <w:b/>
          <w:sz w:val="20"/>
          <w:szCs w:val="20"/>
        </w:rPr>
      </w:pPr>
      <w:r w:rsidRPr="00D96238">
        <w:rPr>
          <w:rFonts w:ascii="Arial" w:hAnsi="Arial" w:cs="Arial"/>
          <w:b/>
          <w:sz w:val="20"/>
          <w:szCs w:val="20"/>
        </w:rPr>
        <w:t>P</w:t>
      </w:r>
      <w:r w:rsidRPr="00D96238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aństwowe</w:t>
      </w:r>
      <w:bookmarkEnd w:id="0"/>
      <w:r w:rsidRPr="00D96238">
        <w:rPr>
          <w:rFonts w:ascii="Arial" w:hAnsi="Arial" w:cs="Arial"/>
          <w:b/>
          <w:sz w:val="20"/>
          <w:szCs w:val="20"/>
        </w:rPr>
        <w:t xml:space="preserve"> </w:t>
      </w:r>
      <w:r w:rsidRPr="00D96238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Gospodarstwo Wodne</w:t>
      </w:r>
      <w:bookmarkStart w:id="1" w:name="bookmark1"/>
      <w:r w:rsidRPr="00D96238">
        <w:rPr>
          <w:rStyle w:val="Nagwek1Pogrubienie"/>
          <w:rFonts w:ascii="Arial" w:hAnsi="Arial" w:cs="Arial"/>
          <w:b w:val="0"/>
          <w:sz w:val="20"/>
          <w:szCs w:val="20"/>
        </w:rPr>
        <w:t xml:space="preserve"> </w:t>
      </w:r>
      <w:r w:rsidRPr="00D96238">
        <w:rPr>
          <w:rStyle w:val="Nagwek1Pogrubienie"/>
          <w:rFonts w:ascii="Arial" w:hAnsi="Arial" w:cs="Arial"/>
          <w:sz w:val="20"/>
          <w:szCs w:val="20"/>
        </w:rPr>
        <w:t>Wody Polskie</w:t>
      </w:r>
      <w:bookmarkEnd w:id="1"/>
    </w:p>
    <w:p w:rsidR="00D96238" w:rsidRPr="00D96238" w:rsidRDefault="00D96238" w:rsidP="00D96238">
      <w:pPr>
        <w:spacing w:line="166" w:lineRule="exact"/>
        <w:rPr>
          <w:rFonts w:ascii="Arial" w:hAnsi="Arial" w:cs="Arial"/>
          <w:sz w:val="20"/>
          <w:szCs w:val="20"/>
        </w:rPr>
      </w:pPr>
    </w:p>
    <w:p w:rsidR="00D96238" w:rsidRPr="00D96238" w:rsidRDefault="00D96238" w:rsidP="00D96238">
      <w:pPr>
        <w:rPr>
          <w:rFonts w:ascii="Arial" w:hAnsi="Arial" w:cs="Arial"/>
          <w:sz w:val="20"/>
          <w:szCs w:val="20"/>
        </w:rPr>
        <w:sectPr w:rsidR="00D96238" w:rsidRPr="00D96238" w:rsidSect="00D96238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D96238" w:rsidRPr="00D96238" w:rsidRDefault="00D96238" w:rsidP="00D96238">
      <w:pPr>
        <w:spacing w:after="244" w:line="220" w:lineRule="exact"/>
        <w:jc w:val="both"/>
        <w:rPr>
          <w:rFonts w:ascii="Arial" w:hAnsi="Arial" w:cs="Arial"/>
          <w:sz w:val="20"/>
          <w:szCs w:val="20"/>
        </w:rPr>
      </w:pPr>
      <w:bookmarkStart w:id="2" w:name="_GoBack"/>
      <w:r w:rsidRPr="00D96238">
        <w:rPr>
          <w:rFonts w:ascii="Arial" w:hAnsi="Arial" w:cs="Arial"/>
          <w:sz w:val="20"/>
          <w:szCs w:val="20"/>
        </w:rPr>
        <w:t>GL.ZUZ.2.4210.258.2022. AK</w:t>
      </w:r>
    </w:p>
    <w:p w:rsidR="00D96238" w:rsidRDefault="00D96238" w:rsidP="00D96238">
      <w:pPr>
        <w:spacing w:after="211" w:line="270" w:lineRule="exact"/>
        <w:ind w:right="40"/>
        <w:jc w:val="center"/>
        <w:rPr>
          <w:rFonts w:ascii="Arial" w:hAnsi="Arial" w:cs="Arial"/>
          <w:sz w:val="20"/>
          <w:szCs w:val="20"/>
        </w:rPr>
        <w:sectPr w:rsidR="00D96238" w:rsidSect="00D96238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bookmarkEnd w:id="2"/>
    <w:p w:rsidR="00D96238" w:rsidRPr="00D96238" w:rsidRDefault="00D96238" w:rsidP="00D96238">
      <w:pPr>
        <w:spacing w:after="211" w:line="270" w:lineRule="exact"/>
        <w:ind w:right="40"/>
        <w:jc w:val="center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>OBWIESZCZENIE</w:t>
      </w:r>
      <w:r w:rsidRPr="00D96238">
        <w:rPr>
          <w:rFonts w:ascii="Arial" w:hAnsi="Arial" w:cs="Arial"/>
          <w:sz w:val="20"/>
          <w:szCs w:val="20"/>
        </w:rPr>
        <w:br/>
        <w:t>o wszczęciu postępowania administracyjnego</w:t>
      </w:r>
    </w:p>
    <w:p w:rsidR="00D96238" w:rsidRPr="00D96238" w:rsidRDefault="00D96238" w:rsidP="00D96238">
      <w:pPr>
        <w:spacing w:after="237" w:line="306" w:lineRule="exact"/>
        <w:ind w:firstLine="660"/>
        <w:jc w:val="both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 xml:space="preserve">Na podstawie art. 49 i art. 61 ustawy z dnia 14 czerwca 1960 r. </w:t>
      </w:r>
      <w:r w:rsidRPr="00D96238">
        <w:rPr>
          <w:rStyle w:val="Teksttreci2Kursywa"/>
          <w:rFonts w:ascii="Arial" w:hAnsi="Arial" w:cs="Arial"/>
          <w:sz w:val="20"/>
          <w:szCs w:val="20"/>
        </w:rPr>
        <w:t>Kodeks postępowania administracyjnego</w:t>
      </w:r>
      <w:r w:rsidRPr="00D96238">
        <w:rPr>
          <w:rFonts w:ascii="Arial" w:hAnsi="Arial" w:cs="Arial"/>
          <w:sz w:val="20"/>
          <w:szCs w:val="20"/>
        </w:rPr>
        <w:t xml:space="preserve"> (tekst jednolity: Dz. U. z 2021 r. poz. 735, ze zmianami), w związku z art. 17 ust. 1 pkt 3 lit. b i pkt 4, art. 389 pkt 6 oraz art. 400 ust. 7 ustawy z dnia 20 lipca 2017 r. </w:t>
      </w:r>
      <w:r w:rsidRPr="00D96238">
        <w:rPr>
          <w:rStyle w:val="Teksttreci2Kursywa"/>
          <w:rFonts w:ascii="Arial" w:hAnsi="Arial" w:cs="Arial"/>
          <w:sz w:val="20"/>
          <w:szCs w:val="20"/>
        </w:rPr>
        <w:t>Prawo wodne</w:t>
      </w:r>
      <w:r w:rsidRPr="00D96238">
        <w:rPr>
          <w:rFonts w:ascii="Arial" w:hAnsi="Arial" w:cs="Arial"/>
          <w:sz w:val="20"/>
          <w:szCs w:val="20"/>
        </w:rPr>
        <w:t xml:space="preserve"> (tekst jednolity: Dz. U. z 2021 r. poz. 624, ze zmianami), a także w oparciu o ustawę z dnia 24 kwietnia 2009 r. </w:t>
      </w:r>
      <w:r w:rsidRPr="00D96238">
        <w:rPr>
          <w:rStyle w:val="Teksttreci2Kursywa"/>
          <w:rFonts w:ascii="Arial" w:hAnsi="Arial" w:cs="Arial"/>
          <w:sz w:val="20"/>
          <w:szCs w:val="20"/>
        </w:rPr>
        <w:t xml:space="preserve">o inwestycjach w zakresie terminalu </w:t>
      </w:r>
      <w:proofErr w:type="spellStart"/>
      <w:r w:rsidRPr="00D96238">
        <w:rPr>
          <w:rStyle w:val="Teksttreci2Kursywa"/>
          <w:rFonts w:ascii="Arial" w:hAnsi="Arial" w:cs="Arial"/>
          <w:sz w:val="20"/>
          <w:szCs w:val="20"/>
        </w:rPr>
        <w:t>regazyfikacyjnego</w:t>
      </w:r>
      <w:proofErr w:type="spellEnd"/>
      <w:r w:rsidRPr="00D96238">
        <w:rPr>
          <w:rStyle w:val="Teksttreci2Kursywa"/>
          <w:rFonts w:ascii="Arial" w:hAnsi="Arial" w:cs="Arial"/>
          <w:sz w:val="20"/>
          <w:szCs w:val="20"/>
        </w:rPr>
        <w:t xml:space="preserve"> skroplonego gazu ziemnego w Świnoujściu</w:t>
      </w:r>
      <w:r w:rsidRPr="00D96238">
        <w:rPr>
          <w:rFonts w:ascii="Arial" w:hAnsi="Arial" w:cs="Arial"/>
          <w:sz w:val="20"/>
          <w:szCs w:val="20"/>
        </w:rPr>
        <w:t xml:space="preserve"> (tekst jednolity: Dz. U. z 2021 r. poz. 1836), Dyrektor Zarządu Zlewni w Katowicach zawiadamia, że na wniosek Operatora Gazociągów Przesyłowych GAZ-SYSTEM S.A. ul. Mszczonowska 4, 02-337 Warszawa, działającego przez pełnomocnika - Pana Grzegorza </w:t>
      </w:r>
      <w:proofErr w:type="spellStart"/>
      <w:r w:rsidRPr="00D96238">
        <w:rPr>
          <w:rFonts w:ascii="Arial" w:hAnsi="Arial" w:cs="Arial"/>
          <w:sz w:val="20"/>
          <w:szCs w:val="20"/>
        </w:rPr>
        <w:t>Okaj</w:t>
      </w:r>
      <w:proofErr w:type="spellEnd"/>
      <w:r w:rsidRPr="00D96238">
        <w:rPr>
          <w:rFonts w:ascii="Arial" w:hAnsi="Arial" w:cs="Arial"/>
          <w:sz w:val="20"/>
          <w:szCs w:val="20"/>
        </w:rPr>
        <w:t>, zostało wszczęte postępowanie administracyjne w sprawie udzielenia pozwolenia wodnoprawnego na</w:t>
      </w:r>
    </w:p>
    <w:p w:rsidR="00D96238" w:rsidRPr="00D96238" w:rsidRDefault="00D96238" w:rsidP="00D96238">
      <w:pPr>
        <w:numPr>
          <w:ilvl w:val="0"/>
          <w:numId w:val="1"/>
        </w:numPr>
        <w:tabs>
          <w:tab w:val="left" w:pos="668"/>
        </w:tabs>
        <w:spacing w:line="310" w:lineRule="exact"/>
        <w:ind w:left="660" w:hanging="280"/>
        <w:jc w:val="both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>wykonanie urządzeń wodnych służących do ujmowania wód powierzchniowych z rzeki Wisła oraz rzeki Przemsza na potrzeby przeprowadzenia prób ciśnieniowych oraz przewiertów,</w:t>
      </w:r>
    </w:p>
    <w:p w:rsidR="00D96238" w:rsidRPr="00D96238" w:rsidRDefault="00D96238" w:rsidP="00D96238">
      <w:pPr>
        <w:numPr>
          <w:ilvl w:val="0"/>
          <w:numId w:val="1"/>
        </w:numPr>
        <w:tabs>
          <w:tab w:val="left" w:pos="668"/>
        </w:tabs>
        <w:spacing w:line="310" w:lineRule="exact"/>
        <w:ind w:left="660" w:hanging="280"/>
        <w:jc w:val="both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>wykonanie urządzeń wodnych służących do odprowadzania do rzeki Wisła oraz rzeki Przemsza ścieków przemysłowych wykorzystanych na potrzeby przeprowadzenia prób ciśnieniowych oraz przewiertów,</w:t>
      </w:r>
    </w:p>
    <w:p w:rsidR="00D96238" w:rsidRPr="00D96238" w:rsidRDefault="00D96238" w:rsidP="00D96238">
      <w:pPr>
        <w:numPr>
          <w:ilvl w:val="0"/>
          <w:numId w:val="1"/>
        </w:numPr>
        <w:tabs>
          <w:tab w:val="left" w:pos="668"/>
        </w:tabs>
        <w:spacing w:line="310" w:lineRule="exact"/>
        <w:ind w:left="660" w:hanging="280"/>
        <w:jc w:val="both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>korzystanie z wód w ramach usług wodnych poprzez pobór wód powierzchniowych z rzeki Wisła oraz rzeki Przemsza na potrzeby przeprowadzenia prób ciśnieniowych oraz przewiertów, za pośrednictwem projektowanego tymczasowego ujęcia pływającego,</w:t>
      </w:r>
    </w:p>
    <w:p w:rsidR="00D96238" w:rsidRPr="00D96238" w:rsidRDefault="00D96238" w:rsidP="00D96238">
      <w:pPr>
        <w:numPr>
          <w:ilvl w:val="0"/>
          <w:numId w:val="1"/>
        </w:numPr>
        <w:tabs>
          <w:tab w:val="left" w:pos="668"/>
        </w:tabs>
        <w:spacing w:line="310" w:lineRule="exact"/>
        <w:ind w:left="660" w:hanging="280"/>
        <w:jc w:val="both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>korzystanie z wód w ramach usług wodnych poprzez odprowadzanie do rzeki Wisła oraz rzeki Przemsza ścieków przemysłowych wykorzystanych na potrzeby przeprowadzenia prób ciśnieniowych oraz przewiertów, za pośrednictwem projektowanego wylotu tymczasowego,</w:t>
      </w:r>
    </w:p>
    <w:p w:rsidR="00D96238" w:rsidRPr="00D96238" w:rsidRDefault="00D96238" w:rsidP="00D96238">
      <w:pPr>
        <w:numPr>
          <w:ilvl w:val="0"/>
          <w:numId w:val="1"/>
        </w:numPr>
        <w:tabs>
          <w:tab w:val="left" w:pos="668"/>
        </w:tabs>
        <w:spacing w:after="240" w:line="310" w:lineRule="exact"/>
        <w:ind w:left="660" w:hanging="280"/>
        <w:jc w:val="both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 xml:space="preserve">odprowadzenie wód z wykopów budowlanych lub z próbnych pompowań otworów hydrogeologicznych do cieków powierzchniowych, rowów oraz do ziemi poprzez </w:t>
      </w:r>
      <w:proofErr w:type="spellStart"/>
      <w:r w:rsidRPr="00D96238">
        <w:rPr>
          <w:rFonts w:ascii="Arial" w:hAnsi="Arial" w:cs="Arial"/>
          <w:sz w:val="20"/>
          <w:szCs w:val="20"/>
        </w:rPr>
        <w:t>rozdeszczowanie</w:t>
      </w:r>
      <w:proofErr w:type="spellEnd"/>
      <w:r w:rsidRPr="00D96238">
        <w:rPr>
          <w:rFonts w:ascii="Arial" w:hAnsi="Arial" w:cs="Arial"/>
          <w:sz w:val="20"/>
          <w:szCs w:val="20"/>
        </w:rPr>
        <w:t>.</w:t>
      </w:r>
    </w:p>
    <w:p w:rsidR="00D96238" w:rsidRPr="00D96238" w:rsidRDefault="00D96238" w:rsidP="00D96238">
      <w:pPr>
        <w:pStyle w:val="Teksttreci30"/>
        <w:shd w:val="clear" w:color="auto" w:fill="auto"/>
        <w:spacing w:before="0" w:after="243"/>
        <w:rPr>
          <w:rFonts w:ascii="Arial" w:hAnsi="Arial" w:cs="Arial"/>
          <w:sz w:val="20"/>
          <w:szCs w:val="20"/>
        </w:rPr>
      </w:pPr>
      <w:r w:rsidRPr="00D96238">
        <w:rPr>
          <w:rStyle w:val="Teksttreci3BezpogrubieniaBezkursywy"/>
          <w:rFonts w:ascii="Arial" w:hAnsi="Arial" w:cs="Arial"/>
          <w:b/>
          <w:bCs/>
          <w:i/>
          <w:iCs/>
          <w:sz w:val="20"/>
          <w:szCs w:val="20"/>
        </w:rPr>
        <w:t xml:space="preserve">w ramach inwestycji pn.: </w:t>
      </w:r>
      <w:r w:rsidRPr="00D96238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Budowa gazociągu wysokiego ciśnienia DN700 MOP8,4 </w:t>
      </w:r>
      <w:proofErr w:type="spellStart"/>
      <w:r w:rsidRPr="00D96238">
        <w:rPr>
          <w:rFonts w:ascii="Arial" w:hAnsi="Arial" w:cs="Arial"/>
          <w:color w:val="000000"/>
          <w:sz w:val="20"/>
          <w:szCs w:val="20"/>
          <w:lang w:eastAsia="pl-PL" w:bidi="pl-PL"/>
        </w:rPr>
        <w:t>MPa</w:t>
      </w:r>
      <w:proofErr w:type="spellEnd"/>
      <w:r w:rsidRPr="00D96238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relacji</w:t>
      </w:r>
      <w:r w:rsidRPr="00D96238">
        <w:rPr>
          <w:rFonts w:ascii="Arial" w:hAnsi="Arial" w:cs="Arial"/>
          <w:sz w:val="20"/>
          <w:szCs w:val="20"/>
        </w:rPr>
        <w:t xml:space="preserve"> </w:t>
      </w:r>
      <w:r w:rsidRPr="00D96238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Racibórz- Oświęcim wraz z infrastrukturą niezbędną do jego obsługi oraz budowa Systemowej Stacji </w:t>
      </w:r>
      <w:proofErr w:type="spellStart"/>
      <w:r w:rsidRPr="00D96238">
        <w:rPr>
          <w:rFonts w:ascii="Arial" w:hAnsi="Arial" w:cs="Arial"/>
          <w:color w:val="000000"/>
          <w:sz w:val="20"/>
          <w:szCs w:val="20"/>
          <w:lang w:eastAsia="pl-PL" w:bidi="pl-PL"/>
        </w:rPr>
        <w:t>Redukcyjno</w:t>
      </w:r>
      <w:proofErr w:type="spellEnd"/>
      <w:r w:rsidRPr="00D96238">
        <w:rPr>
          <w:rFonts w:ascii="Arial" w:hAnsi="Arial" w:cs="Arial"/>
          <w:color w:val="000000"/>
          <w:sz w:val="20"/>
          <w:szCs w:val="20"/>
          <w:lang w:eastAsia="pl-PL" w:bidi="pl-PL"/>
        </w:rPr>
        <w:t>-Pomiarowej SSRP Suszec wraz z odgałęzieniem DN300.</w:t>
      </w:r>
    </w:p>
    <w:p w:rsidR="00D96238" w:rsidRPr="00D96238" w:rsidRDefault="00D96238" w:rsidP="00D96238">
      <w:pPr>
        <w:spacing w:line="306" w:lineRule="exact"/>
        <w:ind w:firstLine="660"/>
        <w:jc w:val="both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 xml:space="preserve">Mając na uwadze treść art. 10 §1 oraz art. 73 §1 ustawy z dnia 14 czerwca 1960 r. </w:t>
      </w:r>
      <w:r w:rsidRPr="00D96238">
        <w:rPr>
          <w:rStyle w:val="Teksttreci2Kursywa"/>
          <w:rFonts w:ascii="Arial" w:hAnsi="Arial" w:cs="Arial"/>
          <w:sz w:val="20"/>
          <w:szCs w:val="20"/>
        </w:rPr>
        <w:t>Kodeks postępowania administracyjnego</w:t>
      </w:r>
      <w:r w:rsidRPr="00D96238">
        <w:rPr>
          <w:rFonts w:ascii="Arial" w:hAnsi="Arial" w:cs="Arial"/>
          <w:sz w:val="20"/>
          <w:szCs w:val="20"/>
        </w:rPr>
        <w:t xml:space="preserve">, w celu zapewnienia stronom czynnego udziału w prowadzonym postępowaniu administracyjnym, informuję o możliwości zapoznania się z aktami sprawy, wypowiedzenia się co do zebranych dowodów i zgłaszania ewentualnych uwag i wniosków dotyczących przedmiotu sprawy </w:t>
      </w:r>
      <w:r w:rsidRPr="00D96238">
        <w:rPr>
          <w:rStyle w:val="Teksttreci20"/>
          <w:rFonts w:ascii="Arial" w:hAnsi="Arial" w:cs="Arial"/>
          <w:sz w:val="20"/>
          <w:szCs w:val="20"/>
        </w:rPr>
        <w:t>w terminie 7 dni</w:t>
      </w:r>
      <w:r w:rsidRPr="00D96238">
        <w:rPr>
          <w:rFonts w:ascii="Arial" w:hAnsi="Arial" w:cs="Arial"/>
          <w:sz w:val="20"/>
          <w:szCs w:val="20"/>
        </w:rPr>
        <w:t xml:space="preserve"> od dnia podania niniejszego zawiadomienia do publicznej wiadomości.</w:t>
      </w:r>
    </w:p>
    <w:p w:rsidR="00D96238" w:rsidRPr="00D96238" w:rsidRDefault="00D96238" w:rsidP="00D96238">
      <w:pPr>
        <w:spacing w:line="306" w:lineRule="exact"/>
        <w:ind w:firstLine="660"/>
        <w:jc w:val="both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 xml:space="preserve">Równocześnie informuję, że po upływie wskazanego terminu, w przypadku braku zgłoszenia przez strony uwag i ewentualnych uzupełnień do akt sprawy, przedmiotowe postępowanie administracyjne </w:t>
      </w:r>
      <w:r w:rsidRPr="00D96238">
        <w:rPr>
          <w:rStyle w:val="Teksttreci20"/>
          <w:rFonts w:ascii="Arial" w:hAnsi="Arial" w:cs="Arial"/>
          <w:sz w:val="20"/>
          <w:szCs w:val="20"/>
        </w:rPr>
        <w:t>zostanie zakończone decyzją,</w:t>
      </w:r>
      <w:r w:rsidRPr="00D96238">
        <w:rPr>
          <w:rFonts w:ascii="Arial" w:hAnsi="Arial" w:cs="Arial"/>
          <w:sz w:val="20"/>
          <w:szCs w:val="20"/>
        </w:rPr>
        <w:t xml:space="preserve"> wydaną na podstawie złożonego wniosku i materiałów zgromadzonych przez organ.</w:t>
      </w:r>
    </w:p>
    <w:p w:rsidR="00D96238" w:rsidRPr="00D96238" w:rsidRDefault="00D96238" w:rsidP="00D96238">
      <w:pPr>
        <w:spacing w:after="63"/>
        <w:ind w:firstLine="680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 xml:space="preserve">Akta sprawy dostępne są w Zarządzie Zlewni w Katowicach przy Placu Grunwaldzkim 8-10, </w:t>
      </w:r>
      <w:r w:rsidRPr="00D96238">
        <w:rPr>
          <w:rFonts w:ascii="Arial" w:hAnsi="Arial" w:cs="Arial"/>
          <w:sz w:val="20"/>
          <w:szCs w:val="20"/>
        </w:rPr>
        <w:lastRenderedPageBreak/>
        <w:t>40-127 Katowice, pok. nr 409. Dodatkowe informacje można uzyskać pod nr tel. 32 250 41 27 wew. 14 oraz adresem e-mail: a</w:t>
      </w:r>
      <w:r w:rsidRPr="00D96238">
        <w:rPr>
          <w:rStyle w:val="Teksttreci50"/>
          <w:rFonts w:ascii="Arial" w:hAnsi="Arial" w:cs="Arial"/>
          <w:sz w:val="20"/>
          <w:szCs w:val="20"/>
        </w:rPr>
        <w:t>gnieszka.kopanska@wody.</w:t>
      </w:r>
      <w:r w:rsidRPr="00D96238">
        <w:rPr>
          <w:rStyle w:val="Teksttreci511ptMaelitery"/>
          <w:rFonts w:ascii="Arial" w:hAnsi="Arial" w:cs="Arial"/>
          <w:sz w:val="20"/>
          <w:szCs w:val="20"/>
          <w:lang w:val="pl-PL"/>
        </w:rPr>
        <w:t>rov.pI</w:t>
      </w:r>
    </w:p>
    <w:p w:rsidR="00D96238" w:rsidRPr="00D96238" w:rsidRDefault="00D96238" w:rsidP="00D96238">
      <w:pPr>
        <w:spacing w:line="306" w:lineRule="exact"/>
        <w:ind w:firstLine="680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 xml:space="preserve">W związku z faktem, iż w przedmiotowej sprawie liczba stron postępowania przekracza 10, a także mając na uwadze treść art. 401 ust. 3 ustawy z dnia 20 lipca 2017 r. </w:t>
      </w:r>
      <w:r w:rsidRPr="00D96238">
        <w:rPr>
          <w:rStyle w:val="Teksttreci5Kursywa"/>
          <w:rFonts w:ascii="Arial" w:hAnsi="Arial" w:cs="Arial"/>
          <w:sz w:val="20"/>
          <w:szCs w:val="20"/>
        </w:rPr>
        <w:t>Prawo wodne</w:t>
      </w:r>
      <w:r w:rsidRPr="00D96238">
        <w:rPr>
          <w:rFonts w:ascii="Arial" w:hAnsi="Arial" w:cs="Arial"/>
          <w:sz w:val="20"/>
          <w:szCs w:val="20"/>
        </w:rPr>
        <w:t xml:space="preserve"> oraz art. 49 §1 ustawy z dnia 14 czerwca 1960 r. </w:t>
      </w:r>
      <w:r w:rsidRPr="00D96238">
        <w:rPr>
          <w:rStyle w:val="Teksttreci5Kursywa"/>
          <w:rFonts w:ascii="Arial" w:hAnsi="Arial" w:cs="Arial"/>
          <w:sz w:val="20"/>
          <w:szCs w:val="20"/>
        </w:rPr>
        <w:t>Kodeks postępowania administracyjnego,</w:t>
      </w:r>
      <w:r w:rsidRPr="00D96238">
        <w:rPr>
          <w:rFonts w:ascii="Arial" w:hAnsi="Arial" w:cs="Arial"/>
          <w:sz w:val="20"/>
          <w:szCs w:val="20"/>
        </w:rPr>
        <w:t xml:space="preserve"> niniejsze zawiadomienie zostaje podane pozostałym stronom do wiadomości poprzez publiczne obwieszczenie.</w:t>
      </w:r>
    </w:p>
    <w:p w:rsidR="00D96238" w:rsidRPr="00D96238" w:rsidRDefault="00D96238" w:rsidP="00D96238">
      <w:pPr>
        <w:spacing w:line="306" w:lineRule="exact"/>
        <w:ind w:firstLine="680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 xml:space="preserve">Ponadto zgodnie z art. 49 §2 ustawy z dnia 14 czerwca 1960 r. </w:t>
      </w:r>
      <w:r w:rsidRPr="00D96238">
        <w:rPr>
          <w:rStyle w:val="Teksttreci5Kursywa"/>
          <w:rFonts w:ascii="Arial" w:hAnsi="Arial" w:cs="Arial"/>
          <w:sz w:val="20"/>
          <w:szCs w:val="20"/>
        </w:rPr>
        <w:t>Kodeks postępowania administracyjnego,</w:t>
      </w:r>
      <w:r w:rsidRPr="00D96238">
        <w:rPr>
          <w:rFonts w:ascii="Arial" w:hAnsi="Arial" w:cs="Arial"/>
          <w:sz w:val="20"/>
          <w:szCs w:val="20"/>
        </w:rPr>
        <w:t xml:space="preserve"> </w:t>
      </w:r>
      <w:r w:rsidRPr="00D96238">
        <w:rPr>
          <w:rStyle w:val="Teksttreci50"/>
          <w:rFonts w:ascii="Arial" w:hAnsi="Arial" w:cs="Arial"/>
          <w:sz w:val="20"/>
          <w:szCs w:val="20"/>
        </w:rPr>
        <w:t>zawiadomienie uważa się za dokonane po upływie 14 dni od dnia, w którym nastąpiło publiczne obwieszczenie</w:t>
      </w:r>
      <w:r w:rsidRPr="00D96238">
        <w:rPr>
          <w:rFonts w:ascii="Arial" w:hAnsi="Arial" w:cs="Arial"/>
          <w:sz w:val="20"/>
          <w:szCs w:val="20"/>
        </w:rPr>
        <w:t>.</w:t>
      </w:r>
    </w:p>
    <w:p w:rsidR="00D96238" w:rsidRPr="00D96238" w:rsidRDefault="00D96238" w:rsidP="00D96238">
      <w:pPr>
        <w:spacing w:line="306" w:lineRule="exact"/>
        <w:ind w:firstLine="680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>Obwieszczenie podano do publicznej wiadomości poprzez zamieszczenie na tablicy ogłoszeń (lub poprzez inny zwyczajowo przyjęty sposób obwieszczenia) oraz umieszczenie w Biuletynie Informacji Publicznej BIP:</w:t>
      </w:r>
    </w:p>
    <w:p w:rsidR="00D96238" w:rsidRPr="00D96238" w:rsidRDefault="00D96238" w:rsidP="00D96238">
      <w:pPr>
        <w:numPr>
          <w:ilvl w:val="0"/>
          <w:numId w:val="2"/>
        </w:numPr>
        <w:tabs>
          <w:tab w:val="left" w:pos="425"/>
        </w:tabs>
        <w:spacing w:line="306" w:lineRule="exact"/>
        <w:ind w:left="520" w:hanging="520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>Państwowego Gospodarstwa Wodnego Wody Polskie - Regionalnego Zarządu Gospodarki Wodnej w Gliwicach,</w:t>
      </w:r>
    </w:p>
    <w:p w:rsidR="00D96238" w:rsidRPr="00D96238" w:rsidRDefault="00D96238" w:rsidP="00D96238">
      <w:pPr>
        <w:numPr>
          <w:ilvl w:val="0"/>
          <w:numId w:val="2"/>
        </w:numPr>
        <w:tabs>
          <w:tab w:val="left" w:pos="425"/>
        </w:tabs>
        <w:spacing w:line="306" w:lineRule="exact"/>
        <w:jc w:val="both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 xml:space="preserve">Urzędu Miasta </w:t>
      </w:r>
      <w:proofErr w:type="spellStart"/>
      <w:r w:rsidRPr="00D96238">
        <w:rPr>
          <w:rFonts w:ascii="Arial" w:hAnsi="Arial" w:cs="Arial"/>
          <w:sz w:val="20"/>
          <w:szCs w:val="20"/>
        </w:rPr>
        <w:t>Orzesze</w:t>
      </w:r>
      <w:proofErr w:type="spellEnd"/>
      <w:r w:rsidRPr="00D96238">
        <w:rPr>
          <w:rFonts w:ascii="Arial" w:hAnsi="Arial" w:cs="Arial"/>
          <w:sz w:val="20"/>
          <w:szCs w:val="20"/>
        </w:rPr>
        <w:t>,</w:t>
      </w:r>
    </w:p>
    <w:p w:rsidR="00D96238" w:rsidRPr="00D96238" w:rsidRDefault="00D96238" w:rsidP="00D96238">
      <w:pPr>
        <w:numPr>
          <w:ilvl w:val="0"/>
          <w:numId w:val="2"/>
        </w:numPr>
        <w:tabs>
          <w:tab w:val="left" w:pos="425"/>
        </w:tabs>
        <w:spacing w:line="306" w:lineRule="exact"/>
        <w:jc w:val="both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>Starostwa Powiatowego w Mikołowie,</w:t>
      </w:r>
    </w:p>
    <w:p w:rsidR="00D96238" w:rsidRPr="00D96238" w:rsidRDefault="00D96238" w:rsidP="00D96238">
      <w:pPr>
        <w:numPr>
          <w:ilvl w:val="0"/>
          <w:numId w:val="2"/>
        </w:numPr>
        <w:tabs>
          <w:tab w:val="left" w:pos="425"/>
        </w:tabs>
        <w:spacing w:line="306" w:lineRule="exact"/>
        <w:jc w:val="both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>Urzędu Gminy Kobiór,</w:t>
      </w:r>
    </w:p>
    <w:p w:rsidR="00D96238" w:rsidRPr="00D96238" w:rsidRDefault="00D96238" w:rsidP="00D96238">
      <w:pPr>
        <w:numPr>
          <w:ilvl w:val="0"/>
          <w:numId w:val="2"/>
        </w:numPr>
        <w:tabs>
          <w:tab w:val="left" w:pos="425"/>
        </w:tabs>
        <w:spacing w:line="306" w:lineRule="exact"/>
        <w:jc w:val="both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>Urzędu Gminy Suszec,</w:t>
      </w:r>
    </w:p>
    <w:p w:rsidR="00D96238" w:rsidRPr="00D96238" w:rsidRDefault="00D96238" w:rsidP="00D96238">
      <w:pPr>
        <w:numPr>
          <w:ilvl w:val="0"/>
          <w:numId w:val="2"/>
        </w:numPr>
        <w:tabs>
          <w:tab w:val="left" w:pos="425"/>
        </w:tabs>
        <w:spacing w:line="306" w:lineRule="exact"/>
        <w:jc w:val="both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>Starostwa Powiatowego w Pszczynie,</w:t>
      </w:r>
    </w:p>
    <w:p w:rsidR="00D96238" w:rsidRPr="00D96238" w:rsidRDefault="00D96238" w:rsidP="00D96238">
      <w:pPr>
        <w:numPr>
          <w:ilvl w:val="0"/>
          <w:numId w:val="2"/>
        </w:numPr>
        <w:tabs>
          <w:tab w:val="left" w:pos="425"/>
        </w:tabs>
        <w:spacing w:line="306" w:lineRule="exact"/>
        <w:jc w:val="both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>Urzędu Gminy Bojszowy,</w:t>
      </w:r>
    </w:p>
    <w:p w:rsidR="00D96238" w:rsidRPr="00D96238" w:rsidRDefault="00D96238" w:rsidP="00D96238">
      <w:pPr>
        <w:numPr>
          <w:ilvl w:val="0"/>
          <w:numId w:val="2"/>
        </w:numPr>
        <w:tabs>
          <w:tab w:val="left" w:pos="425"/>
        </w:tabs>
        <w:spacing w:line="306" w:lineRule="exact"/>
        <w:jc w:val="both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>Starostwa Powiatowego w Bieruniu,</w:t>
      </w:r>
    </w:p>
    <w:p w:rsidR="00D96238" w:rsidRPr="00D96238" w:rsidRDefault="00D96238" w:rsidP="00D96238">
      <w:pPr>
        <w:numPr>
          <w:ilvl w:val="0"/>
          <w:numId w:val="2"/>
        </w:numPr>
        <w:tabs>
          <w:tab w:val="left" w:pos="425"/>
        </w:tabs>
        <w:spacing w:line="306" w:lineRule="exact"/>
        <w:jc w:val="both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>Urzędu Gminy Oświęcim,</w:t>
      </w:r>
    </w:p>
    <w:p w:rsidR="00D96238" w:rsidRPr="00D96238" w:rsidRDefault="00D96238" w:rsidP="00D96238">
      <w:pPr>
        <w:numPr>
          <w:ilvl w:val="0"/>
          <w:numId w:val="2"/>
        </w:numPr>
        <w:tabs>
          <w:tab w:val="left" w:pos="451"/>
        </w:tabs>
        <w:spacing w:line="306" w:lineRule="exact"/>
        <w:jc w:val="both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>Urzędu Miejskiego w Chełmku,</w:t>
      </w:r>
    </w:p>
    <w:p w:rsidR="00D96238" w:rsidRPr="00D96238" w:rsidRDefault="00D96238" w:rsidP="00D96238">
      <w:pPr>
        <w:numPr>
          <w:ilvl w:val="0"/>
          <w:numId w:val="2"/>
        </w:numPr>
        <w:tabs>
          <w:tab w:val="left" w:pos="455"/>
        </w:tabs>
        <w:spacing w:line="306" w:lineRule="exact"/>
        <w:jc w:val="both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sz w:val="20"/>
          <w:szCs w:val="20"/>
        </w:rPr>
        <w:t>Starostwa Powiatowego w Oświęcimiu.</w:t>
      </w:r>
    </w:p>
    <w:p w:rsidR="00D96238" w:rsidRDefault="00D96238" w:rsidP="00D96238">
      <w:pPr>
        <w:tabs>
          <w:tab w:val="left" w:pos="455"/>
        </w:tabs>
        <w:spacing w:line="306" w:lineRule="exact"/>
        <w:jc w:val="right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b/>
          <w:sz w:val="20"/>
          <w:szCs w:val="20"/>
        </w:rPr>
        <w:t>W oryginale podpis:</w:t>
      </w:r>
      <w:r w:rsidRPr="00D96238">
        <w:rPr>
          <w:rFonts w:ascii="Arial" w:hAnsi="Arial" w:cs="Arial"/>
          <w:b/>
          <w:sz w:val="20"/>
          <w:szCs w:val="20"/>
        </w:rPr>
        <w:br/>
      </w:r>
      <w:r w:rsidRPr="00D96238">
        <w:rPr>
          <w:rFonts w:ascii="Arial" w:hAnsi="Arial" w:cs="Arial"/>
          <w:sz w:val="20"/>
          <w:szCs w:val="20"/>
        </w:rPr>
        <w:t xml:space="preserve">Dyrektor Stefan </w:t>
      </w:r>
      <w:proofErr w:type="spellStart"/>
      <w:r w:rsidRPr="00D96238">
        <w:rPr>
          <w:rFonts w:ascii="Arial" w:hAnsi="Arial" w:cs="Arial"/>
          <w:sz w:val="20"/>
          <w:szCs w:val="20"/>
        </w:rPr>
        <w:t>Mojżeszek</w:t>
      </w:r>
      <w:proofErr w:type="spellEnd"/>
      <w:r w:rsidRPr="00D96238">
        <w:rPr>
          <w:rFonts w:ascii="Arial" w:hAnsi="Arial" w:cs="Arial"/>
          <w:sz w:val="20"/>
          <w:szCs w:val="20"/>
        </w:rPr>
        <w:t xml:space="preserve"> </w:t>
      </w:r>
    </w:p>
    <w:p w:rsidR="00D96238" w:rsidRDefault="00D96238" w:rsidP="00D96238">
      <w:pPr>
        <w:pStyle w:val="Teksttreci40"/>
        <w:shd w:val="clear" w:color="auto" w:fill="auto"/>
        <w:spacing w:after="2000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Otrzymują według rozdzielnika:</w:t>
      </w:r>
    </w:p>
    <w:p w:rsidR="00D96238" w:rsidRPr="00D96238" w:rsidRDefault="00D96238" w:rsidP="00D96238">
      <w:pPr>
        <w:pStyle w:val="Teksttreci40"/>
        <w:shd w:val="clear" w:color="auto" w:fill="auto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color w:val="000000"/>
          <w:sz w:val="20"/>
          <w:szCs w:val="20"/>
          <w:lang w:eastAsia="pl-PL" w:bidi="pl-PL"/>
        </w:rPr>
        <w:t>Państwowe Gospodarstwo Wodne Wody Polskie</w:t>
      </w:r>
    </w:p>
    <w:p w:rsidR="00D96238" w:rsidRPr="00D96238" w:rsidRDefault="00D96238" w:rsidP="00D96238">
      <w:pPr>
        <w:pStyle w:val="Teksttreci40"/>
        <w:shd w:val="clear" w:color="auto" w:fill="auto"/>
        <w:rPr>
          <w:rFonts w:ascii="Arial" w:hAnsi="Arial" w:cs="Arial"/>
          <w:sz w:val="20"/>
          <w:szCs w:val="20"/>
        </w:rPr>
      </w:pPr>
      <w:r w:rsidRPr="00D96238">
        <w:rPr>
          <w:rFonts w:ascii="Arial" w:hAnsi="Arial" w:cs="Arial"/>
          <w:color w:val="000000"/>
          <w:sz w:val="20"/>
          <w:szCs w:val="20"/>
          <w:lang w:eastAsia="pl-PL" w:bidi="pl-PL"/>
        </w:rPr>
        <w:t>Zarząd Zlewni w Katowicach</w:t>
      </w:r>
    </w:p>
    <w:p w:rsidR="00D96238" w:rsidRDefault="00D96238" w:rsidP="00D96238">
      <w:pPr>
        <w:pStyle w:val="Teksttreci40"/>
        <w:shd w:val="clear" w:color="auto" w:fill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D96238">
        <w:rPr>
          <w:rFonts w:ascii="Arial" w:hAnsi="Arial" w:cs="Arial"/>
          <w:color w:val="000000"/>
          <w:sz w:val="20"/>
          <w:szCs w:val="20"/>
          <w:lang w:eastAsia="pl-PL" w:bidi="pl-PL"/>
        </w:rPr>
        <w:t>plac Grunwaldzki 8-10, 40-127 Katowice</w:t>
      </w:r>
    </w:p>
    <w:p w:rsidR="00D96238" w:rsidRPr="00D96238" w:rsidRDefault="00D96238" w:rsidP="00D96238">
      <w:pPr>
        <w:pStyle w:val="Teksttreci40"/>
        <w:shd w:val="clear" w:color="auto" w:fill="auto"/>
        <w:rPr>
          <w:rFonts w:ascii="Arial" w:hAnsi="Arial" w:cs="Arial"/>
          <w:color w:val="000000"/>
          <w:sz w:val="20"/>
          <w:szCs w:val="20"/>
          <w:lang w:val="en-US" w:eastAsia="pl-PL" w:bidi="pl-PL"/>
        </w:rPr>
      </w:pPr>
      <w:r w:rsidRPr="00D96238">
        <w:rPr>
          <w:rFonts w:ascii="Arial" w:hAnsi="Arial" w:cs="Arial"/>
          <w:color w:val="000000"/>
          <w:sz w:val="20"/>
          <w:szCs w:val="20"/>
          <w:lang w:val="en-US" w:eastAsia="pl-PL" w:bidi="pl-PL"/>
        </w:rPr>
        <w:t xml:space="preserve">T. 32 250 41 27 </w:t>
      </w:r>
      <w:proofErr w:type="spellStart"/>
      <w:r w:rsidRPr="00D96238">
        <w:rPr>
          <w:rFonts w:ascii="Arial" w:hAnsi="Arial" w:cs="Arial"/>
          <w:color w:val="000000"/>
          <w:sz w:val="20"/>
          <w:szCs w:val="20"/>
          <w:lang w:val="en-US" w:eastAsia="pl-PL" w:bidi="pl-PL"/>
        </w:rPr>
        <w:t>wew</w:t>
      </w:r>
      <w:proofErr w:type="spellEnd"/>
      <w:r w:rsidRPr="00D96238">
        <w:rPr>
          <w:rFonts w:ascii="Arial" w:hAnsi="Arial" w:cs="Arial"/>
          <w:color w:val="000000"/>
          <w:sz w:val="20"/>
          <w:szCs w:val="20"/>
          <w:lang w:val="en-US" w:eastAsia="pl-PL" w:bidi="pl-PL"/>
        </w:rPr>
        <w:t xml:space="preserve">. 14; </w:t>
      </w:r>
    </w:p>
    <w:p w:rsidR="00D96238" w:rsidRPr="00D96238" w:rsidRDefault="00D96238" w:rsidP="00D96238">
      <w:pPr>
        <w:pStyle w:val="Teksttreci40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D96238">
        <w:rPr>
          <w:rFonts w:ascii="Arial" w:hAnsi="Arial" w:cs="Arial"/>
          <w:color w:val="000000"/>
          <w:sz w:val="20"/>
          <w:szCs w:val="20"/>
          <w:lang w:val="en-US" w:eastAsia="pl-PL" w:bidi="pl-PL"/>
        </w:rPr>
        <w:t xml:space="preserve">e-mail. </w:t>
      </w:r>
      <w:hyperlink r:id="rId7" w:history="1">
        <w:r w:rsidRPr="00D96238">
          <w:rPr>
            <w:rStyle w:val="Hipercze"/>
            <w:rFonts w:ascii="Arial" w:hAnsi="Arial" w:cs="Arial"/>
            <w:sz w:val="20"/>
            <w:szCs w:val="20"/>
            <w:lang w:val="en-US" w:bidi="en-US"/>
          </w:rPr>
          <w:t>zuz-zz-katowice@wody.gov.</w:t>
        </w:r>
      </w:hyperlink>
    </w:p>
    <w:p w:rsidR="00D96238" w:rsidRDefault="00D96238" w:rsidP="00D96238">
      <w:pPr>
        <w:pStyle w:val="Teksttreci40"/>
        <w:shd w:val="clear" w:color="auto" w:fill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D96238">
        <w:rPr>
          <w:rFonts w:ascii="Arial" w:hAnsi="Arial" w:cs="Arial"/>
          <w:color w:val="000000"/>
          <w:sz w:val="20"/>
          <w:szCs w:val="20"/>
          <w:lang w:bidi="en-US"/>
        </w:rPr>
        <w:t xml:space="preserve">strona internetowa : </w:t>
      </w:r>
      <w:hyperlink r:id="rId8" w:history="1">
        <w:r w:rsidRPr="00D96238">
          <w:rPr>
            <w:rStyle w:val="Hipercze"/>
            <w:rFonts w:ascii="Arial" w:hAnsi="Arial" w:cs="Arial"/>
            <w:sz w:val="20"/>
            <w:szCs w:val="20"/>
            <w:lang w:bidi="en-US"/>
          </w:rPr>
          <w:t>www.wody.gov.</w:t>
        </w:r>
        <w:r w:rsidRPr="008167D7">
          <w:rPr>
            <w:rStyle w:val="Hipercze"/>
            <w:rFonts w:ascii="Arial" w:hAnsi="Arial" w:cs="Arial"/>
            <w:sz w:val="20"/>
            <w:szCs w:val="20"/>
          </w:rPr>
          <w:t>pl</w:t>
        </w:r>
      </w:hyperlink>
    </w:p>
    <w:sectPr w:rsidR="00D96238" w:rsidSect="00D96238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38" w:rsidRDefault="00D96238" w:rsidP="00D96238">
      <w:r>
        <w:separator/>
      </w:r>
    </w:p>
  </w:endnote>
  <w:endnote w:type="continuationSeparator" w:id="0">
    <w:p w:rsidR="00D96238" w:rsidRDefault="00D96238" w:rsidP="00D9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38" w:rsidRDefault="00D96238" w:rsidP="00D96238">
      <w:r>
        <w:separator/>
      </w:r>
    </w:p>
  </w:footnote>
  <w:footnote w:type="continuationSeparator" w:id="0">
    <w:p w:rsidR="00D96238" w:rsidRDefault="00D96238" w:rsidP="00D9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B7EB0"/>
    <w:multiLevelType w:val="multilevel"/>
    <w:tmpl w:val="FE546D5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1355B3"/>
    <w:multiLevelType w:val="multilevel"/>
    <w:tmpl w:val="E15043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38"/>
    <w:rsid w:val="00991EE9"/>
    <w:rsid w:val="00D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F0089-6E60-4E10-B17D-9B4FDE3A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62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D96238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gwek1Pogrubienie">
    <w:name w:val="Nagłówek #1 + Pogrubienie"/>
    <w:basedOn w:val="Nagwek1"/>
    <w:rsid w:val="00D96238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rsid w:val="00D962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sid w:val="00D9623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D96238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Teksttreci3BezpogrubieniaBezkursywy">
    <w:name w:val="Tekst treści (3) + Bez pogrubienia;Bez kursywy"/>
    <w:basedOn w:val="Teksttreci3"/>
    <w:rsid w:val="00D96238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0">
    <w:name w:val="Tekst treści (2)"/>
    <w:basedOn w:val="Teksttreci2"/>
    <w:rsid w:val="00D9623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D96238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Teksttreci5">
    <w:name w:val="Tekst treści (5)_"/>
    <w:basedOn w:val="Domylnaczcionkaakapitu"/>
    <w:rsid w:val="00D962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0">
    <w:name w:val="Tekst treści (5)"/>
    <w:basedOn w:val="Teksttreci5"/>
    <w:rsid w:val="00D9623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11ptMaelitery">
    <w:name w:val="Tekst treści (5) + 11 pt;Małe litery"/>
    <w:basedOn w:val="Teksttreci5"/>
    <w:rsid w:val="00D96238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5Kursywa">
    <w:name w:val="Tekst treści (5) + Kursywa"/>
    <w:basedOn w:val="Teksttreci5"/>
    <w:rsid w:val="00D9623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D96238"/>
    <w:pPr>
      <w:shd w:val="clear" w:color="auto" w:fill="FFFFFF"/>
      <w:spacing w:after="60" w:line="0" w:lineRule="atLeast"/>
      <w:jc w:val="both"/>
      <w:outlineLvl w:val="0"/>
    </w:pPr>
    <w:rPr>
      <w:rFonts w:ascii="Calibri" w:eastAsia="Calibri" w:hAnsi="Calibri" w:cs="Calibri"/>
      <w:color w:val="auto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D96238"/>
    <w:pPr>
      <w:shd w:val="clear" w:color="auto" w:fill="FFFFFF"/>
      <w:spacing w:before="240" w:after="240" w:line="310" w:lineRule="exact"/>
      <w:jc w:val="both"/>
    </w:pPr>
    <w:rPr>
      <w:rFonts w:ascii="Calibri" w:eastAsia="Calibri" w:hAnsi="Calibri" w:cs="Calibri"/>
      <w:b/>
      <w:bCs/>
      <w:i/>
      <w:i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D96238"/>
    <w:pPr>
      <w:shd w:val="clear" w:color="auto" w:fill="FFFFFF"/>
      <w:spacing w:line="241" w:lineRule="exact"/>
      <w:jc w:val="both"/>
    </w:pPr>
    <w:rPr>
      <w:rFonts w:ascii="Calibri" w:eastAsia="Calibri" w:hAnsi="Calibri" w:cs="Calibri"/>
      <w:color w:val="auto"/>
      <w:sz w:val="17"/>
      <w:szCs w:val="17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9623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6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23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96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23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z-zz-katowice@wody.gov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Katowice, dnia 9 maja 2022 r.</vt:lpstr>
      <vt:lpstr>Państwowe Gospodarstwo Wodne Wody Polskie</vt:lpstr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pczarnynoga</dc:creator>
  <cp:keywords/>
  <dc:description/>
  <cp:lastModifiedBy>pczarnynoga</cp:lastModifiedBy>
  <cp:revision>1</cp:revision>
  <dcterms:created xsi:type="dcterms:W3CDTF">2022-05-24T07:27:00Z</dcterms:created>
  <dcterms:modified xsi:type="dcterms:W3CDTF">2022-05-24T07:35:00Z</dcterms:modified>
</cp:coreProperties>
</file>