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14" w:rsidRPr="00BE5067" w:rsidRDefault="009F0A14" w:rsidP="009F0A14">
      <w:pPr>
        <w:ind w:firstLine="6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E5067">
        <w:rPr>
          <w:rFonts w:ascii="Arial" w:hAnsi="Arial" w:cs="Arial"/>
          <w:sz w:val="20"/>
          <w:szCs w:val="20"/>
        </w:rPr>
        <w:t xml:space="preserve">Bojszowy, </w:t>
      </w:r>
      <w:r>
        <w:rPr>
          <w:rFonts w:ascii="Arial" w:hAnsi="Arial" w:cs="Arial"/>
          <w:sz w:val="20"/>
          <w:szCs w:val="20"/>
        </w:rPr>
        <w:t>10.05.2022 r</w:t>
      </w:r>
      <w:r w:rsidRPr="00BE5067">
        <w:rPr>
          <w:rFonts w:ascii="Arial" w:hAnsi="Arial" w:cs="Arial"/>
          <w:sz w:val="20"/>
          <w:szCs w:val="20"/>
        </w:rPr>
        <w:t xml:space="preserve">. </w:t>
      </w:r>
    </w:p>
    <w:p w:rsidR="009F0A14" w:rsidRPr="00BE5067" w:rsidRDefault="009F0A14" w:rsidP="009F0A1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BE5067">
        <w:rPr>
          <w:rFonts w:ascii="Arial" w:hAnsi="Arial" w:cs="Arial"/>
          <w:sz w:val="20"/>
          <w:szCs w:val="20"/>
        </w:rPr>
        <w:t>RAN</w:t>
      </w:r>
      <w:r>
        <w:rPr>
          <w:rFonts w:ascii="Arial" w:hAnsi="Arial" w:cs="Arial"/>
          <w:sz w:val="20"/>
          <w:szCs w:val="20"/>
        </w:rPr>
        <w:t>2</w:t>
      </w:r>
      <w:r w:rsidRPr="00BE5067">
        <w:rPr>
          <w:rFonts w:ascii="Arial" w:hAnsi="Arial" w:cs="Arial"/>
          <w:sz w:val="20"/>
          <w:szCs w:val="20"/>
        </w:rPr>
        <w:t>.6220</w:t>
      </w:r>
      <w:r>
        <w:rPr>
          <w:rFonts w:ascii="Arial" w:hAnsi="Arial" w:cs="Arial"/>
          <w:sz w:val="20"/>
          <w:szCs w:val="20"/>
        </w:rPr>
        <w:t>.1.2022</w:t>
      </w:r>
    </w:p>
    <w:p w:rsidR="009F0A14" w:rsidRDefault="009F0A14" w:rsidP="009F0A14">
      <w:pPr>
        <w:jc w:val="center"/>
        <w:rPr>
          <w:rFonts w:ascii="Arial" w:hAnsi="Arial" w:cs="Arial"/>
          <w:b/>
          <w:sz w:val="20"/>
          <w:szCs w:val="20"/>
        </w:rPr>
      </w:pPr>
    </w:p>
    <w:p w:rsidR="009F0A14" w:rsidRPr="00BE5067" w:rsidRDefault="009F0A14" w:rsidP="009F0A14">
      <w:pPr>
        <w:jc w:val="center"/>
        <w:rPr>
          <w:rFonts w:ascii="Arial" w:hAnsi="Arial" w:cs="Arial"/>
          <w:b/>
          <w:sz w:val="20"/>
          <w:szCs w:val="20"/>
        </w:rPr>
      </w:pPr>
      <w:r w:rsidRPr="00BE5067">
        <w:rPr>
          <w:rFonts w:ascii="Arial" w:hAnsi="Arial" w:cs="Arial"/>
          <w:b/>
          <w:sz w:val="20"/>
          <w:szCs w:val="20"/>
        </w:rPr>
        <w:t>ZAWIADOMIENIE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9F0A14" w:rsidRPr="00BE5067" w:rsidRDefault="009F0A14" w:rsidP="009F0A14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BE5067">
        <w:rPr>
          <w:rFonts w:ascii="Arial" w:hAnsi="Arial" w:cs="Arial"/>
          <w:sz w:val="20"/>
          <w:szCs w:val="20"/>
        </w:rPr>
        <w:t>o wszczęciu postępowania administracyjnego</w:t>
      </w:r>
    </w:p>
    <w:p w:rsidR="009F0A14" w:rsidRPr="00BE5067" w:rsidRDefault="009F0A14" w:rsidP="009F0A1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Hlk47075425"/>
      <w:r w:rsidRPr="00BE5067">
        <w:rPr>
          <w:rFonts w:ascii="Arial" w:hAnsi="Arial" w:cs="Arial"/>
          <w:sz w:val="20"/>
          <w:szCs w:val="20"/>
        </w:rPr>
        <w:t>Na podstawie art. 73 ustawy z dnia 3 października 2008 r</w:t>
      </w:r>
      <w:r>
        <w:rPr>
          <w:rFonts w:ascii="Arial" w:hAnsi="Arial" w:cs="Arial"/>
          <w:sz w:val="20"/>
          <w:szCs w:val="20"/>
        </w:rPr>
        <w:t>.</w:t>
      </w:r>
      <w:r w:rsidRPr="00BE5067">
        <w:rPr>
          <w:rFonts w:ascii="Arial" w:hAnsi="Arial" w:cs="Arial"/>
          <w:sz w:val="20"/>
          <w:szCs w:val="20"/>
        </w:rPr>
        <w:t xml:space="preserve"> o udostępnianiu informacji </w:t>
      </w:r>
      <w:r>
        <w:rPr>
          <w:rFonts w:ascii="Arial" w:hAnsi="Arial" w:cs="Arial"/>
          <w:sz w:val="20"/>
          <w:szCs w:val="20"/>
        </w:rPr>
        <w:br/>
      </w:r>
      <w:r w:rsidRPr="00BE5067">
        <w:rPr>
          <w:rFonts w:ascii="Arial" w:hAnsi="Arial" w:cs="Arial"/>
          <w:sz w:val="20"/>
          <w:szCs w:val="20"/>
        </w:rPr>
        <w:t>o środowisku i jego ochronie, udziale społeczeństwa w ochronie środowiska oraz ocenach oddziaływania na środowisko (</w:t>
      </w:r>
      <w:r w:rsidRPr="006A1318">
        <w:rPr>
          <w:rFonts w:ascii="Arial" w:hAnsi="Arial" w:cs="Arial"/>
          <w:i/>
          <w:iCs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Dz. U. z 20</w:t>
      </w:r>
      <w:r>
        <w:rPr>
          <w:rFonts w:ascii="Arial" w:hAnsi="Arial" w:cs="Arial"/>
          <w:i/>
          <w:sz w:val="20"/>
          <w:szCs w:val="20"/>
        </w:rPr>
        <w:t>21 r.</w:t>
      </w:r>
      <w:r w:rsidRPr="00BE5067">
        <w:rPr>
          <w:rFonts w:ascii="Arial" w:hAnsi="Arial" w:cs="Arial"/>
          <w:i/>
          <w:sz w:val="20"/>
          <w:szCs w:val="20"/>
        </w:rPr>
        <w:t xml:space="preserve"> poz. </w:t>
      </w:r>
      <w:r>
        <w:rPr>
          <w:rFonts w:ascii="Arial" w:hAnsi="Arial" w:cs="Arial"/>
          <w:i/>
          <w:sz w:val="20"/>
          <w:szCs w:val="20"/>
        </w:rPr>
        <w:t xml:space="preserve">2373 </w:t>
      </w:r>
      <w:r w:rsidRPr="00BE5067">
        <w:rPr>
          <w:rFonts w:ascii="Arial" w:hAnsi="Arial" w:cs="Arial"/>
          <w:i/>
          <w:sz w:val="20"/>
          <w:szCs w:val="20"/>
        </w:rPr>
        <w:t>z  późn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.zm.</w:t>
      </w:r>
      <w:r w:rsidRPr="00BE5067">
        <w:rPr>
          <w:rFonts w:ascii="Arial" w:hAnsi="Arial" w:cs="Arial"/>
          <w:sz w:val="20"/>
          <w:szCs w:val="20"/>
        </w:rPr>
        <w:t>), stosownie do art. 61 § 1 ustawy z dnia 14 czerwca 1960r. Kodeks Postępowania Administracyjnego (</w:t>
      </w:r>
      <w:r w:rsidRPr="00676FD1">
        <w:rPr>
          <w:rFonts w:ascii="Arial" w:hAnsi="Arial" w:cs="Arial"/>
          <w:i/>
          <w:iCs/>
          <w:sz w:val="20"/>
          <w:szCs w:val="20"/>
        </w:rPr>
        <w:t>t.j</w:t>
      </w:r>
      <w:r>
        <w:rPr>
          <w:rFonts w:ascii="Arial" w:hAnsi="Arial" w:cs="Arial"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Dz. U. z 20</w:t>
      </w:r>
      <w:r>
        <w:rPr>
          <w:rFonts w:ascii="Arial" w:hAnsi="Arial" w:cs="Arial"/>
          <w:i/>
          <w:sz w:val="20"/>
          <w:szCs w:val="20"/>
        </w:rPr>
        <w:t xml:space="preserve">21 </w:t>
      </w:r>
      <w:r w:rsidRPr="00BE5067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>735</w:t>
      </w:r>
      <w:r w:rsidRPr="00BE5067">
        <w:rPr>
          <w:rFonts w:ascii="Arial" w:hAnsi="Arial" w:cs="Arial"/>
          <w:i/>
          <w:sz w:val="20"/>
          <w:szCs w:val="20"/>
        </w:rPr>
        <w:t xml:space="preserve"> z późn.zm.</w:t>
      </w:r>
      <w:r w:rsidRPr="00BE5067">
        <w:rPr>
          <w:rFonts w:ascii="Arial" w:hAnsi="Arial" w:cs="Arial"/>
          <w:sz w:val="20"/>
          <w:szCs w:val="20"/>
        </w:rPr>
        <w:t xml:space="preserve">) </w:t>
      </w:r>
      <w:bookmarkEnd w:id="1"/>
    </w:p>
    <w:p w:rsidR="009F0A14" w:rsidRPr="00BE5067" w:rsidRDefault="009F0A14" w:rsidP="009F0A1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E5067">
        <w:rPr>
          <w:rFonts w:ascii="Arial" w:hAnsi="Arial" w:cs="Arial"/>
          <w:b/>
          <w:sz w:val="20"/>
          <w:szCs w:val="20"/>
        </w:rPr>
        <w:t>zawiadamiam,</w:t>
      </w:r>
    </w:p>
    <w:p w:rsidR="009F0A14" w:rsidRDefault="009F0A14" w:rsidP="009F0A1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 na wniosek Pani Barbary Gąsior zam. ul. Bojarskiego 25/2, 41-503 Chorzów, pracownika firmy BG- PROJEKT Barbara Gąsior, ul. Ks. Orczykowej 45 w Mesznej, reprezentującej firmę PIASKI POLSKIE S.A. ul. Bohaterów Westerplatte 14/501, 65-034 Zielona Góra, zostało wszczęte postępowanie administracyjne w sprawie wydania decyzji o środowiskowych uwarunkowaniach zgody na realizację przedsięwzięcia dla inwestycji pn.:</w:t>
      </w:r>
    </w:p>
    <w:p w:rsidR="009F0A14" w:rsidRPr="00BE5067" w:rsidRDefault="009F0A14" w:rsidP="009F0A14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5067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Wydobycie kopalny- piasku- ze złoża „Międzyrzecze” w Międzyrzeczu” na działkach nr 1211/35, 1212/36, 1499/35, 1500/36, 1502/36, 1503/36, 1504/36, 1501/37, 3575/37, 1506/38, 1507/38, 1505/37, 3573/38, 1454/44, 1458/47, 1459/48, 3568/49, położonych w Bojszowach obręb Międzyrzecze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km 1.</w:t>
      </w:r>
    </w:p>
    <w:p w:rsidR="009F0A14" w:rsidRDefault="009F0A14" w:rsidP="009F0A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</w:t>
      </w:r>
    </w:p>
    <w:p w:rsidR="009F0A14" w:rsidRDefault="009F0A14" w:rsidP="009F0A1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więc o uprawnieniach wszystkich stron tego postępowania wynikających</w:t>
      </w:r>
      <w:r>
        <w:rPr>
          <w:rFonts w:ascii="Arial" w:hAnsi="Arial" w:cs="Arial"/>
          <w:sz w:val="20"/>
          <w:szCs w:val="20"/>
        </w:rPr>
        <w:br/>
        <w:t xml:space="preserve">z art.10 Kpa do czynnego w nim udziału w każdym jego stadium. </w:t>
      </w:r>
    </w:p>
    <w:p w:rsidR="009F0A14" w:rsidRDefault="009F0A14" w:rsidP="009F0A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Zgodnie z art. 41 § 1 Kpa w toku postępowania strony oraz ich przedstawiciele </w:t>
      </w:r>
      <w:r>
        <w:rPr>
          <w:rFonts w:ascii="Arial" w:hAnsi="Arial" w:cs="Arial"/>
          <w:sz w:val="20"/>
          <w:szCs w:val="20"/>
        </w:rPr>
        <w:br/>
        <w:t>i pełnomocnicy mają obowiązek zawiadomić organ administracji publicznej o każdej zmianie swojego adresu. Zgodnie z § 2 tego przepisu, w razie zaniedbania obowiązku określonego w § 1 doręczenie pisma pod dotychczasowym adresem ma skutek prawny.</w:t>
      </w:r>
    </w:p>
    <w:p w:rsidR="009F0A14" w:rsidRDefault="009F0A14" w:rsidP="009F0A1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Ewentualne uwagi mogące mieć wpływ na postępowanie strony mogą składać na piśmie </w:t>
      </w:r>
      <w:r>
        <w:rPr>
          <w:rFonts w:ascii="Arial" w:hAnsi="Arial" w:cs="Arial"/>
          <w:sz w:val="20"/>
          <w:szCs w:val="20"/>
        </w:rPr>
        <w:br/>
        <w:t>w Urzędzie Gminy Bojszowy ul. Gaikowa 35, 43-220 Bojszowy.</w:t>
      </w:r>
    </w:p>
    <w:p w:rsidR="009F0A14" w:rsidRDefault="009F0A14" w:rsidP="009F0A1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Bliższe informacje na temat w/w inwestycji można uzyskać w Referacie Planowania Przestrzennego, Geodezji, Nieruchomości i Rolnictwa Urzędu Gminy Bojszowy </w:t>
      </w:r>
      <w:r w:rsidRPr="00BE5067">
        <w:rPr>
          <w:rFonts w:ascii="Arial" w:hAnsi="Arial" w:cs="Arial"/>
          <w:sz w:val="20"/>
          <w:szCs w:val="20"/>
        </w:rPr>
        <w:t xml:space="preserve">pok. nr </w:t>
      </w:r>
      <w:r>
        <w:rPr>
          <w:rFonts w:ascii="Arial" w:hAnsi="Arial" w:cs="Arial"/>
          <w:sz w:val="20"/>
          <w:szCs w:val="20"/>
        </w:rPr>
        <w:t>12</w:t>
      </w:r>
      <w:r w:rsidRPr="00BE5067">
        <w:rPr>
          <w:rFonts w:ascii="Arial" w:hAnsi="Arial" w:cs="Arial"/>
          <w:sz w:val="20"/>
          <w:szCs w:val="20"/>
        </w:rPr>
        <w:t xml:space="preserve"> (I</w:t>
      </w:r>
      <w:r>
        <w:rPr>
          <w:rFonts w:ascii="Arial" w:hAnsi="Arial" w:cs="Arial"/>
          <w:sz w:val="20"/>
          <w:szCs w:val="20"/>
        </w:rPr>
        <w:t>I</w:t>
      </w:r>
      <w:r w:rsidRPr="00BE5067">
        <w:rPr>
          <w:rFonts w:ascii="Arial" w:hAnsi="Arial" w:cs="Arial"/>
          <w:sz w:val="20"/>
          <w:szCs w:val="20"/>
        </w:rPr>
        <w:t xml:space="preserve"> piętro), </w:t>
      </w:r>
      <w:r>
        <w:rPr>
          <w:rFonts w:ascii="Arial" w:hAnsi="Arial" w:cs="Arial"/>
          <w:sz w:val="20"/>
          <w:szCs w:val="20"/>
        </w:rPr>
        <w:t>telefon 032/218-93-66 wew. 116, 107</w:t>
      </w:r>
    </w:p>
    <w:p w:rsidR="009F0A14" w:rsidRDefault="009F0A14" w:rsidP="009F0A1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9F0A14" w:rsidRDefault="009F0A14" w:rsidP="009F0A1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9F0A14" w:rsidRDefault="009F0A14" w:rsidP="009F0A1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Sekretarz Gminy Bojszowy </w:t>
      </w:r>
    </w:p>
    <w:p w:rsidR="009F0A14" w:rsidRDefault="009F0A14" w:rsidP="009F0A1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Piekorz</w:t>
      </w:r>
    </w:p>
    <w:p w:rsidR="009F0A14" w:rsidRDefault="009F0A14" w:rsidP="009F0A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0A14" w:rsidRDefault="009F0A14" w:rsidP="009F0A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0A14" w:rsidRDefault="009F0A14" w:rsidP="009F0A14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9F0A14" w:rsidRDefault="009F0A14" w:rsidP="009F0A14">
      <w:pPr>
        <w:ind w:left="720"/>
        <w:rPr>
          <w:rFonts w:ascii="Arial" w:hAnsi="Arial" w:cs="Arial"/>
          <w:color w:val="000000"/>
          <w:sz w:val="16"/>
          <w:szCs w:val="16"/>
        </w:rPr>
      </w:pPr>
    </w:p>
    <w:p w:rsidR="009738F2" w:rsidRDefault="009738F2"/>
    <w:sectPr w:rsidR="009738F2" w:rsidSect="00957E89">
      <w:footerReference w:type="default" r:id="rId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58" w:rsidRPr="00BE758C" w:rsidRDefault="009F0A14" w:rsidP="00BE758C">
    <w:pPr>
      <w:pStyle w:val="Stopka"/>
      <w:jc w:val="right"/>
      <w:rPr>
        <w:rFonts w:ascii="Arial" w:hAnsi="Arial" w:cs="Arial"/>
        <w:sz w:val="16"/>
        <w:szCs w:val="16"/>
      </w:rPr>
    </w:pPr>
    <w:r w:rsidRPr="00BE758C">
      <w:rPr>
        <w:rFonts w:ascii="Arial" w:hAnsi="Arial" w:cs="Arial"/>
        <w:sz w:val="16"/>
        <w:szCs w:val="16"/>
      </w:rPr>
      <w:fldChar w:fldCharType="begin"/>
    </w:r>
    <w:r w:rsidRPr="00BE758C">
      <w:rPr>
        <w:rFonts w:ascii="Arial" w:hAnsi="Arial" w:cs="Arial"/>
        <w:sz w:val="16"/>
        <w:szCs w:val="16"/>
      </w:rPr>
      <w:instrText>PAGE   \* MERGEFORMAT</w:instrText>
    </w:r>
    <w:r w:rsidRPr="00BE758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BE758C">
      <w:rPr>
        <w:rFonts w:ascii="Arial" w:hAnsi="Arial" w:cs="Arial"/>
        <w:sz w:val="16"/>
        <w:szCs w:val="16"/>
      </w:rPr>
      <w:fldChar w:fldCharType="end"/>
    </w:r>
  </w:p>
  <w:p w:rsidR="00FB0858" w:rsidRPr="00BE758C" w:rsidRDefault="009F0A14" w:rsidP="00BE758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4"/>
    <w:rsid w:val="009738F2"/>
    <w:rsid w:val="009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449B-7D51-4E6F-8CED-720B23B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F0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0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1</cp:revision>
  <dcterms:created xsi:type="dcterms:W3CDTF">2022-05-12T09:21:00Z</dcterms:created>
  <dcterms:modified xsi:type="dcterms:W3CDTF">2022-05-12T09:24:00Z</dcterms:modified>
</cp:coreProperties>
</file>