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5300" w14:textId="77777777" w:rsidR="009A6811" w:rsidRDefault="009A6811" w:rsidP="009A681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3184841"/>
    </w:p>
    <w:p w14:paraId="4A4D118C" w14:textId="686DE670" w:rsidR="009A6811" w:rsidRPr="00165EEC" w:rsidRDefault="009A6811" w:rsidP="009A6811">
      <w:pPr>
        <w:jc w:val="right"/>
        <w:rPr>
          <w:rFonts w:asciiTheme="minorHAnsi" w:hAnsiTheme="minorHAnsi" w:cstheme="minorHAnsi"/>
          <w:sz w:val="22"/>
          <w:szCs w:val="22"/>
        </w:rPr>
      </w:pPr>
      <w:r w:rsidRPr="00165EEC">
        <w:rPr>
          <w:rFonts w:asciiTheme="minorHAnsi" w:hAnsiTheme="minorHAnsi" w:cstheme="minorHAnsi"/>
          <w:sz w:val="22"/>
          <w:szCs w:val="22"/>
        </w:rPr>
        <w:t xml:space="preserve">Gliwice, </w:t>
      </w:r>
      <w:r w:rsidR="00EB7218">
        <w:rPr>
          <w:rFonts w:asciiTheme="minorHAnsi" w:hAnsiTheme="minorHAnsi" w:cstheme="minorHAnsi"/>
          <w:sz w:val="22"/>
          <w:szCs w:val="22"/>
        </w:rPr>
        <w:t>23 cze</w:t>
      </w:r>
      <w:r w:rsidR="00537CBA">
        <w:rPr>
          <w:rFonts w:asciiTheme="minorHAnsi" w:hAnsiTheme="minorHAnsi" w:cstheme="minorHAnsi"/>
          <w:sz w:val="22"/>
          <w:szCs w:val="22"/>
        </w:rPr>
        <w:t>r</w:t>
      </w:r>
      <w:r w:rsidR="00EB7218">
        <w:rPr>
          <w:rFonts w:asciiTheme="minorHAnsi" w:hAnsiTheme="minorHAnsi" w:cstheme="minorHAnsi"/>
          <w:sz w:val="22"/>
          <w:szCs w:val="22"/>
        </w:rPr>
        <w:t>wca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5EEC">
        <w:rPr>
          <w:rFonts w:asciiTheme="minorHAnsi" w:hAnsiTheme="minorHAnsi" w:cstheme="minorHAnsi"/>
          <w:sz w:val="22"/>
          <w:szCs w:val="22"/>
        </w:rPr>
        <w:t>202</w:t>
      </w:r>
      <w:r w:rsidR="00246358"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r.</w:t>
      </w:r>
    </w:p>
    <w:p w14:paraId="09A70CF1" w14:textId="77777777" w:rsidR="009A6811" w:rsidRDefault="009A6811" w:rsidP="009A6811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p w14:paraId="17051505" w14:textId="77777777" w:rsidR="009A6811" w:rsidRPr="00E474FD" w:rsidRDefault="009A6811" w:rsidP="009A6811">
      <w:pPr>
        <w:tabs>
          <w:tab w:val="left" w:pos="4536"/>
        </w:tabs>
        <w:spacing w:line="240" w:lineRule="auto"/>
        <w:jc w:val="right"/>
        <w:rPr>
          <w:rFonts w:asciiTheme="minorHAnsi" w:hAnsiTheme="minorHAnsi"/>
        </w:rPr>
      </w:pPr>
      <w:r w:rsidRPr="00E474FD">
        <w:rPr>
          <w:rFonts w:asciiTheme="minorHAnsi" w:hAnsiTheme="minorHAnsi"/>
          <w:sz w:val="22"/>
          <w:szCs w:val="22"/>
        </w:rPr>
        <w:tab/>
      </w:r>
    </w:p>
    <w:p w14:paraId="39041A83" w14:textId="78083BFC" w:rsidR="009A6811" w:rsidRPr="00165EEC" w:rsidRDefault="009A6811" w:rsidP="009A6811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5EEC">
        <w:rPr>
          <w:rFonts w:asciiTheme="minorHAnsi" w:hAnsiTheme="minorHAnsi" w:cstheme="minorHAnsi"/>
          <w:sz w:val="22"/>
          <w:szCs w:val="22"/>
        </w:rPr>
        <w:t>GL.RUZ.421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165EEC">
        <w:rPr>
          <w:rFonts w:asciiTheme="minorHAnsi" w:hAnsiTheme="minorHAnsi" w:cstheme="minorHAnsi"/>
          <w:sz w:val="22"/>
          <w:szCs w:val="22"/>
        </w:rPr>
        <w:t>.</w:t>
      </w:r>
      <w:r w:rsidR="00ED037B">
        <w:rPr>
          <w:rFonts w:asciiTheme="minorHAnsi" w:hAnsiTheme="minorHAnsi" w:cstheme="minorHAnsi"/>
          <w:sz w:val="22"/>
          <w:szCs w:val="22"/>
        </w:rPr>
        <w:t>68</w:t>
      </w:r>
      <w:r w:rsidR="00246358">
        <w:rPr>
          <w:rFonts w:asciiTheme="minorHAnsi" w:hAnsiTheme="minorHAnsi" w:cstheme="minorHAnsi"/>
          <w:sz w:val="22"/>
          <w:szCs w:val="22"/>
        </w:rPr>
        <w:t>.2021.BS</w:t>
      </w:r>
    </w:p>
    <w:p w14:paraId="78CD2FAF" w14:textId="2325DD98" w:rsidR="009A6811" w:rsidRPr="00BE4720" w:rsidRDefault="00BB70A3" w:rsidP="009A6811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B W I E S Z C Z E N I E</w:t>
      </w:r>
    </w:p>
    <w:p w14:paraId="03E6CB8A" w14:textId="77777777" w:rsidR="00EB7218" w:rsidRDefault="009A6811" w:rsidP="00EB7218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E4720">
        <w:rPr>
          <w:rFonts w:asciiTheme="minorHAnsi" w:hAnsiTheme="minorHAnsi" w:cstheme="minorHAnsi"/>
          <w:sz w:val="22"/>
          <w:szCs w:val="22"/>
        </w:rPr>
        <w:tab/>
      </w:r>
    </w:p>
    <w:p w14:paraId="481B29C0" w14:textId="714AB888" w:rsidR="00EB7218" w:rsidRPr="00165EEC" w:rsidRDefault="00EB7218" w:rsidP="00EB7218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65EEC">
        <w:rPr>
          <w:rFonts w:asciiTheme="minorHAnsi" w:hAnsiTheme="minorHAnsi" w:cstheme="minorHAnsi"/>
          <w:sz w:val="22"/>
          <w:szCs w:val="22"/>
          <w:lang w:eastAsia="pl-PL"/>
        </w:rPr>
        <w:t xml:space="preserve">Dyrektor </w:t>
      </w:r>
      <w:r w:rsidRPr="00165EEC">
        <w:rPr>
          <w:rFonts w:asciiTheme="minorHAnsi" w:hAnsiTheme="minorHAnsi" w:cstheme="minorHAnsi"/>
          <w:sz w:val="22"/>
          <w:szCs w:val="22"/>
        </w:rPr>
        <w:t>Regionalnego Zarząd Gospodarki Wodnej Wód Polskich w Gliwicach, na podstawie art. </w:t>
      </w:r>
      <w:r w:rsidR="00351E6E">
        <w:rPr>
          <w:rFonts w:asciiTheme="minorHAnsi" w:hAnsiTheme="minorHAnsi" w:cstheme="minorHAnsi"/>
          <w:sz w:val="22"/>
          <w:szCs w:val="22"/>
        </w:rPr>
        <w:t>10 §, art. 49</w:t>
      </w:r>
      <w:r w:rsidRPr="00165EEC">
        <w:rPr>
          <w:rFonts w:asciiTheme="minorHAnsi" w:hAnsiTheme="minorHAnsi" w:cstheme="minorHAnsi"/>
          <w:sz w:val="22"/>
          <w:szCs w:val="22"/>
        </w:rPr>
        <w:t xml:space="preserve"> ustawy z dnia 14 czerwca 1960 r. Kodeks postępowania administracyjnego (tekst jednolity Dz. U. z 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 r. poz. </w:t>
      </w:r>
      <w:r>
        <w:rPr>
          <w:rFonts w:asciiTheme="minorHAnsi" w:hAnsiTheme="minorHAnsi" w:cstheme="minorHAnsi"/>
          <w:sz w:val="22"/>
          <w:szCs w:val="22"/>
        </w:rPr>
        <w:t>735</w:t>
      </w:r>
      <w:r w:rsidRPr="00165EEC">
        <w:rPr>
          <w:rFonts w:asciiTheme="minorHAnsi" w:hAnsiTheme="minorHAnsi" w:cstheme="minorHAnsi"/>
          <w:sz w:val="22"/>
          <w:szCs w:val="22"/>
        </w:rPr>
        <w:t xml:space="preserve">), art. 397 ust. 3 pkt 1 lit. a) tiret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 xml:space="preserve">, art. 401 ust. </w:t>
      </w:r>
      <w:r w:rsidR="00D83799">
        <w:rPr>
          <w:rFonts w:asciiTheme="minorHAnsi" w:hAnsiTheme="minorHAnsi" w:cstheme="minorHAnsi"/>
          <w:sz w:val="22"/>
          <w:szCs w:val="22"/>
        </w:rPr>
        <w:t>3</w:t>
      </w:r>
      <w:r w:rsidRPr="00165EEC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D83799">
        <w:rPr>
          <w:rFonts w:asciiTheme="minorHAnsi" w:hAnsiTheme="minorHAnsi" w:cstheme="minorHAnsi"/>
          <w:sz w:val="22"/>
          <w:szCs w:val="22"/>
        </w:rPr>
        <w:br/>
      </w:r>
      <w:r w:rsidRPr="00165EEC">
        <w:rPr>
          <w:rFonts w:asciiTheme="minorHAnsi" w:hAnsiTheme="minorHAnsi" w:cstheme="minorHAnsi"/>
          <w:sz w:val="22"/>
          <w:szCs w:val="22"/>
        </w:rPr>
        <w:t>20 lipca 2017 r. Prawo wodne (tekst jednolity Dz. U. z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 xml:space="preserve">r. poz. </w:t>
      </w:r>
      <w:r>
        <w:rPr>
          <w:rFonts w:asciiTheme="minorHAnsi" w:hAnsiTheme="minorHAnsi" w:cstheme="minorHAnsi"/>
          <w:sz w:val="22"/>
          <w:szCs w:val="22"/>
        </w:rPr>
        <w:t>624</w:t>
      </w:r>
      <w:r w:rsidR="00351E6E">
        <w:rPr>
          <w:rFonts w:asciiTheme="minorHAnsi" w:hAnsiTheme="minorHAnsi" w:cstheme="minorHAnsi"/>
          <w:sz w:val="22"/>
          <w:szCs w:val="22"/>
        </w:rPr>
        <w:t xml:space="preserve"> ze zmianami</w:t>
      </w:r>
      <w:r w:rsidRPr="00165EEC">
        <w:rPr>
          <w:rFonts w:asciiTheme="minorHAnsi" w:hAnsiTheme="minorHAnsi" w:cstheme="minorHAnsi"/>
          <w:sz w:val="22"/>
          <w:szCs w:val="22"/>
        </w:rPr>
        <w:t>),</w:t>
      </w:r>
    </w:p>
    <w:p w14:paraId="60583EF6" w14:textId="551D8291" w:rsidR="00BF350A" w:rsidRPr="00165EEC" w:rsidRDefault="00BF350A" w:rsidP="00BF350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2C5D9DE" w14:textId="77777777" w:rsidR="00EB7218" w:rsidRDefault="00EB7218" w:rsidP="00EB721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165EEC">
        <w:rPr>
          <w:rFonts w:asciiTheme="minorHAnsi" w:hAnsiTheme="minorHAnsi" w:cstheme="minorHAnsi"/>
          <w:b/>
          <w:sz w:val="22"/>
          <w:szCs w:val="22"/>
        </w:rPr>
        <w:t>awiadamia</w:t>
      </w:r>
    </w:p>
    <w:p w14:paraId="5B441188" w14:textId="77777777" w:rsidR="00EB7218" w:rsidRPr="00ED5F0A" w:rsidRDefault="00EB7218" w:rsidP="00EB721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D617A" w14:textId="0E0A24E4" w:rsidR="00ED037B" w:rsidRPr="000E249F" w:rsidRDefault="00EB7218" w:rsidP="00ED037B">
      <w:pPr>
        <w:spacing w:line="240" w:lineRule="auto"/>
        <w:rPr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zebraniu materiału dowodowego w </w:t>
      </w:r>
      <w:bookmarkStart w:id="1" w:name="_Hlk70585521"/>
      <w:r w:rsidR="00ED037B">
        <w:rPr>
          <w:rFonts w:asciiTheme="minorHAnsi" w:hAnsiTheme="minorHAnsi" w:cstheme="minorHAnsi"/>
          <w:sz w:val="22"/>
          <w:szCs w:val="22"/>
        </w:rPr>
        <w:t xml:space="preserve">sprawie </w:t>
      </w:r>
      <w:r w:rsidR="00ED037B" w:rsidRPr="003725E2">
        <w:rPr>
          <w:rFonts w:asciiTheme="minorHAnsi" w:hAnsiTheme="minorHAnsi" w:cstheme="minorHAnsi"/>
          <w:sz w:val="22"/>
          <w:szCs w:val="22"/>
          <w:lang w:eastAsia="pl-PL"/>
        </w:rPr>
        <w:t>wydania pozwole</w:t>
      </w:r>
      <w:r w:rsidR="00ED037B">
        <w:rPr>
          <w:rFonts w:asciiTheme="minorHAnsi" w:hAnsiTheme="minorHAnsi" w:cstheme="minorHAnsi"/>
          <w:sz w:val="22"/>
          <w:szCs w:val="22"/>
          <w:lang w:eastAsia="pl-PL"/>
        </w:rPr>
        <w:t xml:space="preserve">nia wodnoprawnego na prowadzenie przez wody rzeki Wisły w km 927+000 jej biegu oraz przez wały przeciwpowodziowe rzeki Wisły, obiektu mostowegoMGP-1 w ciągu projektowanej drogi ekspresowej S1, </w:t>
      </w:r>
      <w:r w:rsidR="00ED037B" w:rsidRPr="000E249F">
        <w:rPr>
          <w:sz w:val="22"/>
          <w:szCs w:val="22"/>
        </w:rPr>
        <w:t>w ramach przedsięwzięcia p.n.:</w:t>
      </w:r>
      <w:r w:rsidR="00ED037B" w:rsidRPr="00AB413D">
        <w:t xml:space="preserve"> </w:t>
      </w:r>
      <w:r w:rsidR="00ED037B" w:rsidRPr="000E249F">
        <w:rPr>
          <w:i/>
        </w:rPr>
        <w:t>"</w:t>
      </w:r>
      <w:r w:rsidR="00ED037B" w:rsidRPr="000E249F">
        <w:rPr>
          <w:i/>
          <w:sz w:val="22"/>
          <w:szCs w:val="22"/>
        </w:rPr>
        <w:t xml:space="preserve">Budowa drogi krajowej nr 44 od km 0+669,70 do km 9+715,79 stanowiącej obwodnicę Oświęcimia wraz z budową dwóch mostów nad rz. Wisłą i rz. Sołą, obiektów inżynieryjnych oraz niezbędną infrastrukturą techniczną, budowlami i urządzeniami budowlanymi na terenie województwa śląskiego, w powiecie lędzińsko- bieruńskim, w gminie Bojszowy i w powiecie pszczyńskim, gmina Miedźna oraz na terenie województwa małopolskiego, w powiecie oświęcimskim, gminach Oświęcim oraz Miasto Oświęcim </w:t>
      </w:r>
      <w:r w:rsidR="00D83799">
        <w:rPr>
          <w:i/>
          <w:sz w:val="22"/>
          <w:szCs w:val="22"/>
        </w:rPr>
        <w:br/>
      </w:r>
      <w:r w:rsidR="00ED037B" w:rsidRPr="000E249F">
        <w:rPr>
          <w:i/>
          <w:sz w:val="22"/>
          <w:szCs w:val="22"/>
        </w:rPr>
        <w:t>w ramach „Budowy drogi ekspresowej S1 od węzła „Kosztowy II” w Mysłowicach do węzła „Suchy Potok” w Bielsku – Białej” wg wariantu E”</w:t>
      </w:r>
      <w:r w:rsidR="00ED037B">
        <w:rPr>
          <w:i/>
          <w:sz w:val="22"/>
          <w:szCs w:val="22"/>
        </w:rPr>
        <w:t>.</w:t>
      </w:r>
    </w:p>
    <w:p w14:paraId="5D618039" w14:textId="54C15917" w:rsidR="00EB7218" w:rsidRDefault="00EB7218" w:rsidP="00EB7218">
      <w:pPr>
        <w:tabs>
          <w:tab w:val="left" w:pos="4253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bookmarkEnd w:id="1"/>
    <w:p w14:paraId="752A8735" w14:textId="5A962706" w:rsidR="00EB7218" w:rsidRDefault="00EB7218" w:rsidP="00EB7218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165EEC">
        <w:rPr>
          <w:rFonts w:asciiTheme="minorHAnsi" w:hAnsiTheme="minorHAnsi" w:cstheme="minorHAnsi"/>
          <w:sz w:val="22"/>
          <w:szCs w:val="22"/>
          <w:lang w:eastAsia="pl-PL"/>
        </w:rPr>
        <w:t>Informujemy ponadto, że:</w:t>
      </w:r>
    </w:p>
    <w:p w14:paraId="7B91ED8B" w14:textId="77777777" w:rsidR="00EB7218" w:rsidRPr="007F4BF2" w:rsidRDefault="00EB7218" w:rsidP="00EB7218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7F4BF2">
        <w:rPr>
          <w:rFonts w:asciiTheme="minorHAnsi" w:hAnsiTheme="minorHAnsi"/>
          <w:sz w:val="22"/>
          <w:szCs w:val="22"/>
        </w:rPr>
        <w:t>godnie z art. 10 § 1 ustawy z dnia 14 czerwca 1960r. Kodeks postępowania administracyjnego, przed wydaniem decyzji, stronom przysługuje prawo wypowiedzenia się  co do zebranych w sprawie dowodów i materiałów oraz zgłoszonych żądań</w:t>
      </w:r>
      <w:r>
        <w:rPr>
          <w:rFonts w:asciiTheme="minorHAnsi" w:hAnsiTheme="minorHAnsi"/>
          <w:sz w:val="22"/>
          <w:szCs w:val="22"/>
        </w:rPr>
        <w:t>;</w:t>
      </w:r>
    </w:p>
    <w:p w14:paraId="2852DFEA" w14:textId="50D69267" w:rsidR="00EB7218" w:rsidRDefault="00EB7218" w:rsidP="00EB7218">
      <w:pPr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>z</w:t>
      </w:r>
      <w:r w:rsidRPr="007F4BF2">
        <w:rPr>
          <w:rFonts w:asciiTheme="minorHAnsi" w:hAnsiTheme="minorHAnsi"/>
          <w:sz w:val="22"/>
          <w:szCs w:val="22"/>
        </w:rPr>
        <w:t xml:space="preserve">e zgromadzonym materiałem dowodowym można zapoznać się w terminie </w:t>
      </w:r>
      <w:r w:rsidRPr="00B95C64">
        <w:rPr>
          <w:rFonts w:asciiTheme="minorHAnsi" w:hAnsiTheme="minorHAnsi"/>
          <w:b/>
          <w:bCs/>
          <w:sz w:val="22"/>
          <w:szCs w:val="22"/>
        </w:rPr>
        <w:t>5 d</w:t>
      </w:r>
      <w:r w:rsidRPr="007F4BF2">
        <w:rPr>
          <w:rFonts w:asciiTheme="minorHAnsi" w:hAnsiTheme="minorHAnsi"/>
          <w:b/>
          <w:sz w:val="22"/>
          <w:szCs w:val="22"/>
        </w:rPr>
        <w:t>ni</w:t>
      </w:r>
      <w:r w:rsidRPr="007F4BF2">
        <w:rPr>
          <w:rFonts w:asciiTheme="minorHAnsi" w:hAnsiTheme="minorHAnsi"/>
          <w:sz w:val="22"/>
          <w:szCs w:val="22"/>
        </w:rPr>
        <w:t xml:space="preserve"> </w:t>
      </w:r>
      <w:r w:rsidRPr="0046217F">
        <w:rPr>
          <w:rFonts w:asciiTheme="minorHAnsi" w:hAnsiTheme="minorHAnsi" w:cstheme="minorHAnsi"/>
          <w:b/>
          <w:iCs/>
          <w:sz w:val="22"/>
          <w:szCs w:val="22"/>
        </w:rPr>
        <w:t xml:space="preserve">od dnia podania niniejszego </w:t>
      </w:r>
      <w:r>
        <w:rPr>
          <w:rFonts w:asciiTheme="minorHAnsi" w:hAnsiTheme="minorHAnsi" w:cstheme="minorHAnsi"/>
          <w:b/>
          <w:iCs/>
          <w:sz w:val="22"/>
          <w:szCs w:val="22"/>
        </w:rPr>
        <w:t>obwieszczenia</w:t>
      </w:r>
      <w:r w:rsidRPr="0046217F">
        <w:rPr>
          <w:rFonts w:asciiTheme="minorHAnsi" w:hAnsiTheme="minorHAnsi" w:cstheme="minorHAnsi"/>
          <w:b/>
          <w:iCs/>
          <w:sz w:val="22"/>
          <w:szCs w:val="22"/>
        </w:rPr>
        <w:t xml:space="preserve"> do publicznej wiadomości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7F4BF2">
        <w:rPr>
          <w:rFonts w:asciiTheme="minorHAnsi" w:hAnsiTheme="minorHAnsi"/>
          <w:sz w:val="22"/>
          <w:szCs w:val="22"/>
        </w:rPr>
        <w:t xml:space="preserve"> w siedzibie tutejszego organu,</w:t>
      </w:r>
      <w:r w:rsidR="00D83799">
        <w:rPr>
          <w:rFonts w:asciiTheme="minorHAnsi" w:hAnsiTheme="minorHAnsi"/>
          <w:sz w:val="22"/>
          <w:szCs w:val="22"/>
        </w:rPr>
        <w:t xml:space="preserve"> </w:t>
      </w:r>
      <w:r w:rsidRPr="007F4BF2">
        <w:rPr>
          <w:rFonts w:asciiTheme="minorHAnsi" w:hAnsiTheme="minorHAnsi"/>
          <w:sz w:val="22"/>
          <w:szCs w:val="22"/>
        </w:rPr>
        <w:t>tj. w Regionalnym Zarządzie Gospodarki Wodnej w Gliwicach przy ul. Sienkiewicza 2, w Wydziale zgód wodnoprawnych (pokój nr 3</w:t>
      </w:r>
      <w:r w:rsidR="00D83799">
        <w:rPr>
          <w:rFonts w:asciiTheme="minorHAnsi" w:hAnsiTheme="minorHAnsi"/>
          <w:sz w:val="22"/>
          <w:szCs w:val="22"/>
        </w:rPr>
        <w:t>0</w:t>
      </w:r>
      <w:r w:rsidRPr="007F4BF2">
        <w:rPr>
          <w:rFonts w:asciiTheme="minorHAnsi" w:hAnsiTheme="minorHAnsi"/>
          <w:sz w:val="22"/>
          <w:szCs w:val="22"/>
        </w:rPr>
        <w:t>5, tel. 32 </w:t>
      </w:r>
      <w:r w:rsidRPr="007F4BF2">
        <w:rPr>
          <w:rFonts w:asciiTheme="minorHAnsi" w:hAnsiTheme="minorHAnsi" w:cstheme="minorHAnsi"/>
          <w:sz w:val="22"/>
          <w:szCs w:val="22"/>
          <w:lang w:eastAsia="pl-PL"/>
        </w:rPr>
        <w:t>777499</w:t>
      </w:r>
      <w:r w:rsidR="00D83799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7F4BF2">
        <w:rPr>
          <w:rFonts w:asciiTheme="minorHAnsi" w:hAnsiTheme="minorHAnsi" w:cstheme="minorHAnsi"/>
          <w:sz w:val="22"/>
          <w:szCs w:val="22"/>
          <w:lang w:eastAsia="pl-PL"/>
        </w:rPr>
        <w:t>) od poniedziałku do piątku w godzinach od 8.00 do 16.00 – po wcześniejszym telefonicznym ustaleniu sposobu wglądu.</w:t>
      </w:r>
    </w:p>
    <w:bookmarkEnd w:id="0"/>
    <w:p w14:paraId="47D44D93" w14:textId="77777777" w:rsidR="00BF0602" w:rsidRPr="00A91619" w:rsidRDefault="00BF0602" w:rsidP="00163FA9">
      <w:pPr>
        <w:tabs>
          <w:tab w:val="left" w:pos="900"/>
          <w:tab w:val="left" w:pos="1080"/>
        </w:tabs>
        <w:spacing w:line="240" w:lineRule="auto"/>
        <w:rPr>
          <w:rFonts w:asciiTheme="minorHAnsi" w:hAnsiTheme="minorHAnsi" w:cstheme="minorHAnsi"/>
          <w:sz w:val="22"/>
          <w:szCs w:val="22"/>
          <w:lang w:bidi="ar-SA"/>
        </w:rPr>
      </w:pPr>
    </w:p>
    <w:p w14:paraId="483DAAC2" w14:textId="77777777" w:rsidR="00D83799" w:rsidRDefault="00D83799" w:rsidP="00D83799">
      <w:pPr>
        <w:spacing w:line="240" w:lineRule="auto"/>
        <w:ind w:left="5672"/>
        <w:rPr>
          <w:rFonts w:asciiTheme="minorHAnsi" w:hAnsiTheme="minorHAnsi" w:cstheme="minorHAnsi"/>
          <w:i/>
          <w:iCs/>
        </w:rPr>
      </w:pPr>
      <w:r>
        <w:rPr>
          <w:sz w:val="22"/>
          <w:szCs w:val="22"/>
        </w:rPr>
        <w:t xml:space="preserve">       </w:t>
      </w:r>
      <w:r>
        <w:rPr>
          <w:rFonts w:asciiTheme="minorHAnsi" w:hAnsiTheme="minorHAnsi" w:cstheme="minorHAnsi"/>
          <w:i/>
          <w:iCs/>
        </w:rPr>
        <w:t xml:space="preserve">Z upoważnienia Dyrektora </w:t>
      </w:r>
    </w:p>
    <w:p w14:paraId="00CCB583" w14:textId="77777777" w:rsidR="00D83799" w:rsidRDefault="00D83799" w:rsidP="00D83799">
      <w:pPr>
        <w:tabs>
          <w:tab w:val="left" w:pos="567"/>
        </w:tabs>
        <w:spacing w:line="240" w:lineRule="auto"/>
        <w:rPr>
          <w:rFonts w:asciiTheme="minorHAnsi" w:hAnsiTheme="minorHAnsi" w:cstheme="minorHAnsi"/>
        </w:rPr>
      </w:pPr>
    </w:p>
    <w:p w14:paraId="485C1EAF" w14:textId="77777777" w:rsidR="00D83799" w:rsidRDefault="00D83799" w:rsidP="00D83799">
      <w:pPr>
        <w:tabs>
          <w:tab w:val="left" w:pos="567"/>
        </w:tabs>
        <w:spacing w:line="240" w:lineRule="auto"/>
        <w:ind w:left="6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p.o. Z-ca Dyrektora </w:t>
      </w:r>
    </w:p>
    <w:p w14:paraId="1111ECFB" w14:textId="77777777" w:rsidR="00D83799" w:rsidRDefault="00D83799" w:rsidP="00D83799">
      <w:pPr>
        <w:tabs>
          <w:tab w:val="left" w:pos="567"/>
        </w:tabs>
        <w:spacing w:line="240" w:lineRule="auto"/>
        <w:ind w:left="6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Jolanta Chochół </w:t>
      </w:r>
    </w:p>
    <w:p w14:paraId="6DCD3904" w14:textId="52070920" w:rsidR="00ED037B" w:rsidRDefault="00D83799" w:rsidP="00D83799">
      <w:pPr>
        <w:tabs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/podpis elektroniczny/ </w:t>
      </w:r>
    </w:p>
    <w:p w14:paraId="72F5E6A4" w14:textId="77777777" w:rsidR="00D83799" w:rsidRPr="00D83799" w:rsidRDefault="00D83799" w:rsidP="00D83799">
      <w:pPr>
        <w:tabs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1168558B" w14:textId="77777777" w:rsidR="00C43B1C" w:rsidRDefault="00C43B1C" w:rsidP="00C43B1C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Obwieszczenie podano do publicznej wiadomości poprzez zamieszczenie na tablicy ogłoszeń (lub poprzez inny zwyczajowo przyjęty sposób obwieszczania) oraz umieszczenie w Biuletynie Informacji Publicznej BIP: </w:t>
      </w:r>
    </w:p>
    <w:p w14:paraId="6AA67482" w14:textId="77777777" w:rsidR="00C43B1C" w:rsidRDefault="00C43B1C" w:rsidP="00C43B1C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Państwowego Gospodarstwa Wodnego Wody Polskie – Regionalnego Zarządu Gospodarki Wodnej w Gliwicach</w:t>
      </w:r>
    </w:p>
    <w:p w14:paraId="0ED09637" w14:textId="77777777" w:rsidR="00C43B1C" w:rsidRDefault="00C43B1C" w:rsidP="00C43B1C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Starostwa Powiatowego w Oświęcimiu </w:t>
      </w:r>
    </w:p>
    <w:p w14:paraId="731F8089" w14:textId="77777777" w:rsidR="00C43B1C" w:rsidRDefault="00C43B1C" w:rsidP="00C43B1C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Gminy w Oświęcimiu</w:t>
      </w:r>
    </w:p>
    <w:p w14:paraId="1A930FB1" w14:textId="77777777" w:rsidR="00C43B1C" w:rsidRDefault="00C43B1C" w:rsidP="00C43B1C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Starostwa Powiatowego w Bieruniu</w:t>
      </w:r>
    </w:p>
    <w:p w14:paraId="16CDBFF6" w14:textId="77777777" w:rsidR="00C43B1C" w:rsidRDefault="00C43B1C" w:rsidP="00C43B1C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Gminy Bojszowy</w:t>
      </w:r>
    </w:p>
    <w:p w14:paraId="27C30422" w14:textId="77777777" w:rsidR="00C43B1C" w:rsidRDefault="00C43B1C" w:rsidP="00C43B1C">
      <w:pPr>
        <w:widowControl w:val="0"/>
        <w:snapToGrid w:val="0"/>
        <w:spacing w:line="240" w:lineRule="auto"/>
        <w:ind w:left="284"/>
        <w:rPr>
          <w:rFonts w:asciiTheme="minorHAnsi" w:hAnsiTheme="minorHAnsi"/>
          <w:sz w:val="22"/>
          <w:szCs w:val="22"/>
          <w:highlight w:val="yellow"/>
          <w:lang w:eastAsia="pl-PL"/>
        </w:rPr>
      </w:pPr>
    </w:p>
    <w:p w14:paraId="600BAD74" w14:textId="77777777" w:rsidR="00D83799" w:rsidRDefault="00D83799" w:rsidP="00D83799">
      <w:pPr>
        <w:widowControl w:val="0"/>
        <w:snapToGrid w:val="0"/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</w:p>
    <w:p w14:paraId="4F725F2D" w14:textId="3B0A1D13" w:rsidR="00C43B1C" w:rsidRDefault="00C43B1C" w:rsidP="00D83799">
      <w:pPr>
        <w:widowControl w:val="0"/>
        <w:snapToGrid w:val="0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 xml:space="preserve">Data publicznego obwieszczenia </w:t>
      </w:r>
      <w:r>
        <w:rPr>
          <w:rFonts w:asciiTheme="minorHAnsi" w:hAnsiTheme="minorHAnsi"/>
          <w:sz w:val="22"/>
          <w:szCs w:val="22"/>
          <w:lang w:eastAsia="pl-PL"/>
        </w:rPr>
        <w:t xml:space="preserve">……………………………… 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2021r. </w:t>
      </w:r>
    </w:p>
    <w:sectPr w:rsidR="00C43B1C" w:rsidSect="00D837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701" w:left="1418" w:header="0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DC587" w14:textId="77777777" w:rsidR="007F0714" w:rsidRDefault="007F0714">
      <w:pPr>
        <w:spacing w:line="240" w:lineRule="auto"/>
      </w:pPr>
      <w:r>
        <w:separator/>
      </w:r>
    </w:p>
  </w:endnote>
  <w:endnote w:type="continuationSeparator" w:id="0">
    <w:p w14:paraId="34A682C5" w14:textId="77777777" w:rsidR="007F0714" w:rsidRDefault="007F0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0B07727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09F213A" w14:textId="77777777" w:rsidR="00C130EE" w:rsidRPr="00982716" w:rsidRDefault="00982716" w:rsidP="007477C9">
          <w:pPr>
            <w:spacing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982716">
            <w:rPr>
              <w:rFonts w:ascii="Lato" w:hAnsi="Lato"/>
              <w:b/>
              <w:color w:val="195F8A"/>
              <w:sz w:val="18"/>
              <w:szCs w:val="18"/>
            </w:rPr>
            <w:t xml:space="preserve">Dyrektor </w:t>
          </w:r>
        </w:p>
        <w:p w14:paraId="73CA5328" w14:textId="77777777" w:rsidR="00C130EE" w:rsidRPr="00E17232" w:rsidRDefault="00A23844" w:rsidP="007477C9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ego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Zarząd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Gospodarki Wodnej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 xml:space="preserve"> Wód Polskich </w:t>
          </w:r>
          <w:r>
            <w:rPr>
              <w:rFonts w:ascii="Lato" w:hAnsi="Lato"/>
              <w:color w:val="195F8A"/>
              <w:sz w:val="18"/>
              <w:szCs w:val="18"/>
            </w:rPr>
            <w:t>w Gliwicach</w:t>
          </w:r>
        </w:p>
        <w:p w14:paraId="33E5225D" w14:textId="77777777" w:rsidR="00812CCA" w:rsidRPr="00812CCA" w:rsidRDefault="00E40AE8" w:rsidP="00812CCA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>l. Sienkiewicza 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, 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 xml:space="preserve">44-100 Gliwice </w:t>
          </w:r>
        </w:p>
        <w:p w14:paraId="78642053" w14:textId="77777777" w:rsidR="00C130EE" w:rsidRPr="000057BD" w:rsidRDefault="00A23844" w:rsidP="00812CCA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057B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439087D" w14:textId="77777777" w:rsidR="00C130EE" w:rsidRPr="00E17232" w:rsidRDefault="00A23844" w:rsidP="007477C9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7BEE48C" w14:textId="77777777" w:rsidR="006E3ADA" w:rsidRPr="00C130EE" w:rsidRDefault="00E40AE8" w:rsidP="00E40AE8">
    <w:pPr>
      <w:pStyle w:val="Stopka"/>
      <w:jc w:val="right"/>
    </w:pPr>
    <w:r>
      <w:rPr>
        <w:rFonts w:ascii="Lato" w:hAnsi="Lato"/>
        <w:color w:val="195F8A"/>
        <w:sz w:val="18"/>
        <w:szCs w:val="18"/>
      </w:rPr>
      <w:tab/>
    </w:r>
    <w:r>
      <w:rPr>
        <w:rFonts w:ascii="Lato" w:hAnsi="Lato"/>
        <w:color w:val="195F8A"/>
        <w:sz w:val="18"/>
        <w:szCs w:val="18"/>
      </w:rPr>
      <w:tab/>
    </w:r>
    <w:r w:rsidRPr="00E40AE8">
      <w:rPr>
        <w:rFonts w:ascii="Lato" w:hAnsi="Lato"/>
        <w:color w:val="195F8A"/>
        <w:sz w:val="18"/>
        <w:szCs w:val="18"/>
      </w:rPr>
      <w:t xml:space="preserve">Strona </w:t>
    </w:r>
    <w:r w:rsidR="00AB43C6" w:rsidRPr="00E40AE8">
      <w:rPr>
        <w:rFonts w:ascii="Lato" w:hAnsi="Lato"/>
        <w:color w:val="195F8A"/>
        <w:sz w:val="18"/>
        <w:szCs w:val="18"/>
      </w:rPr>
      <w:fldChar w:fldCharType="begin"/>
    </w:r>
    <w:r w:rsidRPr="00E40AE8">
      <w:rPr>
        <w:rFonts w:ascii="Lato" w:hAnsi="Lato"/>
        <w:color w:val="195F8A"/>
        <w:sz w:val="18"/>
        <w:szCs w:val="18"/>
      </w:rPr>
      <w:instrText>PAGE  \* Arabic  \* MERGEFORMAT</w:instrText>
    </w:r>
    <w:r w:rsidR="00AB43C6" w:rsidRPr="00E40AE8">
      <w:rPr>
        <w:rFonts w:ascii="Lato" w:hAnsi="Lato"/>
        <w:color w:val="195F8A"/>
        <w:sz w:val="18"/>
        <w:szCs w:val="18"/>
      </w:rPr>
      <w:fldChar w:fldCharType="separate"/>
    </w:r>
    <w:r w:rsidR="005B7C51">
      <w:rPr>
        <w:rFonts w:ascii="Lato" w:hAnsi="Lato"/>
        <w:noProof/>
        <w:color w:val="195F8A"/>
        <w:sz w:val="18"/>
        <w:szCs w:val="18"/>
      </w:rPr>
      <w:t>2</w:t>
    </w:r>
    <w:r w:rsidR="00AB43C6" w:rsidRPr="00E40AE8">
      <w:rPr>
        <w:rFonts w:ascii="Lato" w:hAnsi="Lato"/>
        <w:color w:val="195F8A"/>
        <w:sz w:val="18"/>
        <w:szCs w:val="18"/>
      </w:rPr>
      <w:fldChar w:fldCharType="end"/>
    </w:r>
    <w:r w:rsidRPr="00E40AE8">
      <w:rPr>
        <w:rFonts w:ascii="Lato" w:hAnsi="Lato"/>
        <w:color w:val="195F8A"/>
        <w:sz w:val="18"/>
        <w:szCs w:val="18"/>
      </w:rPr>
      <w:t xml:space="preserve"> z </w:t>
    </w:r>
    <w:r w:rsidR="00D83799">
      <w:fldChar w:fldCharType="begin"/>
    </w:r>
    <w:r w:rsidR="00D83799">
      <w:instrText>NUMPAGES  \* Arabic  \* MERGEFORMAT</w:instrText>
    </w:r>
    <w:r w:rsidR="00D83799">
      <w:fldChar w:fldCharType="separate"/>
    </w:r>
    <w:r w:rsidR="005B7C51" w:rsidRPr="005B7C51">
      <w:rPr>
        <w:rFonts w:ascii="Lato" w:hAnsi="Lato"/>
        <w:noProof/>
        <w:color w:val="195F8A"/>
        <w:sz w:val="18"/>
        <w:szCs w:val="18"/>
      </w:rPr>
      <w:t>2</w:t>
    </w:r>
    <w:r w:rsidR="00D83799">
      <w:rPr>
        <w:rFonts w:ascii="Lato" w:hAnsi="Lato"/>
        <w:noProof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0FB7593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B4046BA" w14:textId="77777777" w:rsidR="005A0398" w:rsidRPr="00982716" w:rsidRDefault="00982716" w:rsidP="008820BB">
          <w:pPr>
            <w:spacing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982716">
            <w:rPr>
              <w:rFonts w:ascii="Lato" w:hAnsi="Lato"/>
              <w:b/>
              <w:color w:val="195F8A"/>
              <w:sz w:val="18"/>
              <w:szCs w:val="18"/>
            </w:rPr>
            <w:t xml:space="preserve">Dyrektor </w:t>
          </w:r>
        </w:p>
        <w:p w14:paraId="2BE62D41" w14:textId="77777777" w:rsidR="006E3ADA" w:rsidRPr="00E17232" w:rsidRDefault="00A23844" w:rsidP="008820BB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ego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Zarząd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Gospodarki Wodnej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 xml:space="preserve"> Wód Polskich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w Gliwicach</w:t>
          </w:r>
        </w:p>
        <w:p w14:paraId="3862EEBB" w14:textId="77777777" w:rsidR="005A0398" w:rsidRPr="00812CCA" w:rsidRDefault="009A31DF" w:rsidP="008820BB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E40AE8">
            <w:rPr>
              <w:rFonts w:ascii="Lato" w:hAnsi="Lato"/>
              <w:color w:val="195F8A"/>
              <w:sz w:val="18"/>
              <w:szCs w:val="18"/>
            </w:rPr>
            <w:t xml:space="preserve">l. Sienkiewicza 2, 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 xml:space="preserve">44-100 Gliwice </w:t>
          </w:r>
        </w:p>
        <w:p w14:paraId="466D46C9" w14:textId="77777777" w:rsidR="005A0398" w:rsidRPr="000057BD" w:rsidRDefault="00A23844" w:rsidP="00812CCA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057B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9417877" w14:textId="77777777" w:rsidR="005A0398" w:rsidRPr="00E17232" w:rsidRDefault="00A23844" w:rsidP="008820BB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7E5EFEB" w14:textId="77777777" w:rsidR="005A0398" w:rsidRPr="00E17232" w:rsidRDefault="00D83799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702E3" w14:textId="77777777" w:rsidR="007F0714" w:rsidRDefault="007F0714">
      <w:pPr>
        <w:spacing w:line="240" w:lineRule="auto"/>
      </w:pPr>
      <w:r>
        <w:separator/>
      </w:r>
    </w:p>
  </w:footnote>
  <w:footnote w:type="continuationSeparator" w:id="0">
    <w:p w14:paraId="359379C0" w14:textId="77777777" w:rsidR="007F0714" w:rsidRDefault="007F0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837F" w14:textId="77777777" w:rsidR="0044662E" w:rsidRDefault="00D83799" w:rsidP="000B20D3">
    <w:pPr>
      <w:pStyle w:val="Nagwek"/>
    </w:pPr>
  </w:p>
  <w:p w14:paraId="14576A71" w14:textId="77777777" w:rsidR="0044662E" w:rsidRDefault="00D83799" w:rsidP="000B20D3">
    <w:pPr>
      <w:pStyle w:val="Nagwek"/>
    </w:pPr>
  </w:p>
  <w:p w14:paraId="789B3994" w14:textId="77777777" w:rsidR="0044662E" w:rsidRDefault="00D83799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0A7" w14:textId="77777777" w:rsidR="0044662E" w:rsidRDefault="00A2384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1D929B1" wp14:editId="53213807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D41"/>
    <w:multiLevelType w:val="hybridMultilevel"/>
    <w:tmpl w:val="C8946680"/>
    <w:lvl w:ilvl="0" w:tplc="B268C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050CD"/>
    <w:multiLevelType w:val="hybridMultilevel"/>
    <w:tmpl w:val="7912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195"/>
    <w:multiLevelType w:val="hybridMultilevel"/>
    <w:tmpl w:val="312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207E"/>
    <w:multiLevelType w:val="hybridMultilevel"/>
    <w:tmpl w:val="5CC21BCA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51A4"/>
    <w:multiLevelType w:val="hybridMultilevel"/>
    <w:tmpl w:val="8D381424"/>
    <w:lvl w:ilvl="0" w:tplc="B268CAF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74D"/>
    <w:multiLevelType w:val="multilevel"/>
    <w:tmpl w:val="6AC0A02A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3E5416A"/>
    <w:multiLevelType w:val="hybridMultilevel"/>
    <w:tmpl w:val="3CF2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45288"/>
    <w:multiLevelType w:val="hybridMultilevel"/>
    <w:tmpl w:val="244A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7A"/>
    <w:multiLevelType w:val="hybridMultilevel"/>
    <w:tmpl w:val="261A0210"/>
    <w:lvl w:ilvl="0" w:tplc="A0D0B5DE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73ED"/>
    <w:multiLevelType w:val="hybridMultilevel"/>
    <w:tmpl w:val="335C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EAE"/>
    <w:multiLevelType w:val="hybridMultilevel"/>
    <w:tmpl w:val="6CEC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BBD"/>
    <w:multiLevelType w:val="hybridMultilevel"/>
    <w:tmpl w:val="256E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16708"/>
    <w:multiLevelType w:val="hybridMultilevel"/>
    <w:tmpl w:val="DA9C26E6"/>
    <w:lvl w:ilvl="0" w:tplc="BC5CCE1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323F6E"/>
    <w:multiLevelType w:val="hybridMultilevel"/>
    <w:tmpl w:val="2CC0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456A"/>
    <w:multiLevelType w:val="hybridMultilevel"/>
    <w:tmpl w:val="2B4C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C7E56"/>
    <w:multiLevelType w:val="hybridMultilevel"/>
    <w:tmpl w:val="1E9838B4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97BB7"/>
    <w:multiLevelType w:val="hybridMultilevel"/>
    <w:tmpl w:val="E4CC2D7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7A3729E"/>
    <w:multiLevelType w:val="multilevel"/>
    <w:tmpl w:val="DFF08718"/>
    <w:lvl w:ilvl="0">
      <w:start w:val="4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5957ACB"/>
    <w:multiLevelType w:val="hybridMultilevel"/>
    <w:tmpl w:val="FA5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2522"/>
    <w:multiLevelType w:val="hybridMultilevel"/>
    <w:tmpl w:val="7C0C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74D70"/>
    <w:multiLevelType w:val="hybridMultilevel"/>
    <w:tmpl w:val="48EE678A"/>
    <w:lvl w:ilvl="0" w:tplc="A2C6F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4B286C"/>
    <w:multiLevelType w:val="hybridMultilevel"/>
    <w:tmpl w:val="A2E00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D106B"/>
    <w:multiLevelType w:val="hybridMultilevel"/>
    <w:tmpl w:val="1EF2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05A70"/>
    <w:multiLevelType w:val="hybridMultilevel"/>
    <w:tmpl w:val="81EEFDA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4F1CF7"/>
    <w:multiLevelType w:val="hybridMultilevel"/>
    <w:tmpl w:val="BE96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17190"/>
    <w:multiLevelType w:val="hybridMultilevel"/>
    <w:tmpl w:val="EA148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75CA"/>
    <w:multiLevelType w:val="hybridMultilevel"/>
    <w:tmpl w:val="CCDE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91A34"/>
    <w:multiLevelType w:val="hybridMultilevel"/>
    <w:tmpl w:val="C086485E"/>
    <w:lvl w:ilvl="0" w:tplc="AC606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817E9D"/>
    <w:multiLevelType w:val="hybridMultilevel"/>
    <w:tmpl w:val="403CB658"/>
    <w:lvl w:ilvl="0" w:tplc="A2C6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4"/>
  </w:num>
  <w:num w:numId="10">
    <w:abstractNumId w:val="23"/>
  </w:num>
  <w:num w:numId="11">
    <w:abstractNumId w:val="18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27"/>
  </w:num>
  <w:num w:numId="17">
    <w:abstractNumId w:val="10"/>
  </w:num>
  <w:num w:numId="18">
    <w:abstractNumId w:val="11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5"/>
  </w:num>
  <w:num w:numId="24">
    <w:abstractNumId w:val="16"/>
  </w:num>
  <w:num w:numId="25">
    <w:abstractNumId w:val="25"/>
  </w:num>
  <w:num w:numId="26">
    <w:abstractNumId w:val="3"/>
  </w:num>
  <w:num w:numId="27">
    <w:abstractNumId w:val="7"/>
  </w:num>
  <w:num w:numId="28">
    <w:abstractNumId w:val="22"/>
  </w:num>
  <w:num w:numId="29">
    <w:abstractNumId w:val="13"/>
  </w:num>
  <w:num w:numId="30">
    <w:abstractNumId w:val="1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8E"/>
    <w:rsid w:val="00002D9C"/>
    <w:rsid w:val="000131FF"/>
    <w:rsid w:val="00020BCC"/>
    <w:rsid w:val="00026324"/>
    <w:rsid w:val="00062BE8"/>
    <w:rsid w:val="00084073"/>
    <w:rsid w:val="000C621D"/>
    <w:rsid w:val="000E33A7"/>
    <w:rsid w:val="000E7B80"/>
    <w:rsid w:val="000F6C4A"/>
    <w:rsid w:val="0010259B"/>
    <w:rsid w:val="0013503A"/>
    <w:rsid w:val="0016309E"/>
    <w:rsid w:val="00163FA9"/>
    <w:rsid w:val="00182DE4"/>
    <w:rsid w:val="00186459"/>
    <w:rsid w:val="00192811"/>
    <w:rsid w:val="001A6CAF"/>
    <w:rsid w:val="001A7CE7"/>
    <w:rsid w:val="001D01B3"/>
    <w:rsid w:val="001F1D38"/>
    <w:rsid w:val="001F23E5"/>
    <w:rsid w:val="001F2BCF"/>
    <w:rsid w:val="001F4235"/>
    <w:rsid w:val="001F776C"/>
    <w:rsid w:val="00201EC4"/>
    <w:rsid w:val="002121D1"/>
    <w:rsid w:val="00214468"/>
    <w:rsid w:val="00216882"/>
    <w:rsid w:val="002308F0"/>
    <w:rsid w:val="00246358"/>
    <w:rsid w:val="00257765"/>
    <w:rsid w:val="00260127"/>
    <w:rsid w:val="002674DB"/>
    <w:rsid w:val="00276551"/>
    <w:rsid w:val="00290A0B"/>
    <w:rsid w:val="002E0BE1"/>
    <w:rsid w:val="002F7DC2"/>
    <w:rsid w:val="00302ECA"/>
    <w:rsid w:val="00310514"/>
    <w:rsid w:val="003125F3"/>
    <w:rsid w:val="00320066"/>
    <w:rsid w:val="00342779"/>
    <w:rsid w:val="00346B24"/>
    <w:rsid w:val="00346BEF"/>
    <w:rsid w:val="00351E6E"/>
    <w:rsid w:val="0037495B"/>
    <w:rsid w:val="00376866"/>
    <w:rsid w:val="003B3B75"/>
    <w:rsid w:val="003B4224"/>
    <w:rsid w:val="003C5937"/>
    <w:rsid w:val="003D7046"/>
    <w:rsid w:val="00410D13"/>
    <w:rsid w:val="00452AD2"/>
    <w:rsid w:val="00454769"/>
    <w:rsid w:val="0046217F"/>
    <w:rsid w:val="00462A40"/>
    <w:rsid w:val="00466A37"/>
    <w:rsid w:val="00485116"/>
    <w:rsid w:val="004874B2"/>
    <w:rsid w:val="004D5D61"/>
    <w:rsid w:val="004D7E9C"/>
    <w:rsid w:val="004E1535"/>
    <w:rsid w:val="004F71FD"/>
    <w:rsid w:val="005066A7"/>
    <w:rsid w:val="00523ABB"/>
    <w:rsid w:val="00525498"/>
    <w:rsid w:val="00530408"/>
    <w:rsid w:val="005344FC"/>
    <w:rsid w:val="00537CBA"/>
    <w:rsid w:val="0054223D"/>
    <w:rsid w:val="00564D6F"/>
    <w:rsid w:val="005B7C51"/>
    <w:rsid w:val="005C0F1D"/>
    <w:rsid w:val="005D2224"/>
    <w:rsid w:val="005D374A"/>
    <w:rsid w:val="005F585A"/>
    <w:rsid w:val="005F5A24"/>
    <w:rsid w:val="00640677"/>
    <w:rsid w:val="00646CA9"/>
    <w:rsid w:val="00652800"/>
    <w:rsid w:val="006B3F77"/>
    <w:rsid w:val="00740AEC"/>
    <w:rsid w:val="00761269"/>
    <w:rsid w:val="00781575"/>
    <w:rsid w:val="0078651E"/>
    <w:rsid w:val="007B3E2E"/>
    <w:rsid w:val="007C3F8E"/>
    <w:rsid w:val="007D193A"/>
    <w:rsid w:val="007D45FA"/>
    <w:rsid w:val="007E53A3"/>
    <w:rsid w:val="007F0714"/>
    <w:rsid w:val="00852DC4"/>
    <w:rsid w:val="00873ECB"/>
    <w:rsid w:val="00875450"/>
    <w:rsid w:val="008923A1"/>
    <w:rsid w:val="008A3FC3"/>
    <w:rsid w:val="008D33A4"/>
    <w:rsid w:val="008E34A4"/>
    <w:rsid w:val="008F156A"/>
    <w:rsid w:val="00904E07"/>
    <w:rsid w:val="00916BDB"/>
    <w:rsid w:val="0092256A"/>
    <w:rsid w:val="00950749"/>
    <w:rsid w:val="009635E9"/>
    <w:rsid w:val="00982716"/>
    <w:rsid w:val="009A2EEC"/>
    <w:rsid w:val="009A31DF"/>
    <w:rsid w:val="009A6811"/>
    <w:rsid w:val="009B1E00"/>
    <w:rsid w:val="009F4BC4"/>
    <w:rsid w:val="00A014A8"/>
    <w:rsid w:val="00A225EA"/>
    <w:rsid w:val="00A23844"/>
    <w:rsid w:val="00A37E0B"/>
    <w:rsid w:val="00A430D4"/>
    <w:rsid w:val="00A512C5"/>
    <w:rsid w:val="00A57AC7"/>
    <w:rsid w:val="00A64EB0"/>
    <w:rsid w:val="00A803AF"/>
    <w:rsid w:val="00A91619"/>
    <w:rsid w:val="00A95046"/>
    <w:rsid w:val="00A957BF"/>
    <w:rsid w:val="00AA624A"/>
    <w:rsid w:val="00AA62C1"/>
    <w:rsid w:val="00AB43C6"/>
    <w:rsid w:val="00B030F6"/>
    <w:rsid w:val="00B22F2B"/>
    <w:rsid w:val="00B44B08"/>
    <w:rsid w:val="00B76EF4"/>
    <w:rsid w:val="00B806CF"/>
    <w:rsid w:val="00B84408"/>
    <w:rsid w:val="00B853E8"/>
    <w:rsid w:val="00BB60C6"/>
    <w:rsid w:val="00BB70A3"/>
    <w:rsid w:val="00BC220E"/>
    <w:rsid w:val="00BD4594"/>
    <w:rsid w:val="00BF0602"/>
    <w:rsid w:val="00BF350A"/>
    <w:rsid w:val="00C43B1C"/>
    <w:rsid w:val="00C6221A"/>
    <w:rsid w:val="00CF3762"/>
    <w:rsid w:val="00D14E6B"/>
    <w:rsid w:val="00D21397"/>
    <w:rsid w:val="00D4147C"/>
    <w:rsid w:val="00D510A7"/>
    <w:rsid w:val="00D83799"/>
    <w:rsid w:val="00D94BE6"/>
    <w:rsid w:val="00DA7744"/>
    <w:rsid w:val="00DB7DB2"/>
    <w:rsid w:val="00DD2EDA"/>
    <w:rsid w:val="00DF4764"/>
    <w:rsid w:val="00DF566B"/>
    <w:rsid w:val="00E06B63"/>
    <w:rsid w:val="00E40AE8"/>
    <w:rsid w:val="00E415EE"/>
    <w:rsid w:val="00E474FD"/>
    <w:rsid w:val="00E535C3"/>
    <w:rsid w:val="00E63896"/>
    <w:rsid w:val="00EA465F"/>
    <w:rsid w:val="00EA53E6"/>
    <w:rsid w:val="00EA5BC0"/>
    <w:rsid w:val="00EB39A8"/>
    <w:rsid w:val="00EB7218"/>
    <w:rsid w:val="00ED037B"/>
    <w:rsid w:val="00ED04EB"/>
    <w:rsid w:val="00ED348E"/>
    <w:rsid w:val="00EE4CDA"/>
    <w:rsid w:val="00EF6682"/>
    <w:rsid w:val="00F01E6B"/>
    <w:rsid w:val="00F21EE5"/>
    <w:rsid w:val="00F26227"/>
    <w:rsid w:val="00F41413"/>
    <w:rsid w:val="00F80AD1"/>
    <w:rsid w:val="00F85669"/>
    <w:rsid w:val="00F931E9"/>
    <w:rsid w:val="00FC2309"/>
    <w:rsid w:val="00FC3A81"/>
    <w:rsid w:val="00FE2FB5"/>
    <w:rsid w:val="00FE53B0"/>
    <w:rsid w:val="00FE588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90747"/>
  <w15:docId w15:val="{B33CA984-C17C-415C-A1E8-A43D98B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11"/>
    <w:pPr>
      <w:spacing w:after="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716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F4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aliases w:val="normalny tekst,List Paragraph,Asia 2  Akapit z listą,tekst normalny,PZI-AK_LISTA,Przypis,BulletC,Numerowanie,Normal,Obiekt,List Paragraph1,Kolorowa lista — akcent 11,Akapit z listą11,Wyliczanie,Akapit z listą31,Bullets,Punktator,podpunkt"/>
    <w:basedOn w:val="Normalny"/>
    <w:link w:val="AkapitzlistZnak"/>
    <w:uiPriority w:val="34"/>
    <w:qFormat/>
    <w:rsid w:val="001F4235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1F4235"/>
    <w:pPr>
      <w:spacing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1F4235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aliases w:val="normalny tekst Znak,List Paragraph Znak,Asia 2  Akapit z listą Znak,tekst normalny Znak,PZI-AK_LISTA Znak,Przypis Znak,BulletC Znak,Numerowanie Znak,Normal Znak,Obiekt Znak,List Paragraph1 Znak,Kolorowa lista — akcent 11 Znak"/>
    <w:link w:val="Akapitzlist"/>
    <w:uiPriority w:val="34"/>
    <w:qFormat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xbe">
    <w:name w:val="_xbe"/>
    <w:basedOn w:val="Domylnaczcionkaakapitu"/>
    <w:rsid w:val="007D45FA"/>
  </w:style>
  <w:style w:type="character" w:styleId="Hipercze">
    <w:name w:val="Hyperlink"/>
    <w:basedOn w:val="Domylnaczcionkaakapitu"/>
    <w:uiPriority w:val="99"/>
    <w:unhideWhenUsed/>
    <w:rsid w:val="009A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A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E8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2716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716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982716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divpoint">
    <w:name w:val="div.point"/>
    <w:uiPriority w:val="99"/>
    <w:rsid w:val="00EB39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0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0D4"/>
    <w:rPr>
      <w:rFonts w:ascii="Calibri" w:eastAsia="Times New Roman" w:hAnsi="Calibri" w:cs="Times New Roman"/>
      <w:sz w:val="16"/>
      <w:szCs w:val="16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D6F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D6F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D6F"/>
    <w:rPr>
      <w:vertAlign w:val="superscript"/>
    </w:rPr>
  </w:style>
  <w:style w:type="character" w:customStyle="1" w:styleId="lrzxr">
    <w:name w:val="lrzxr"/>
    <w:basedOn w:val="Domylnaczcionkaakapitu"/>
    <w:rsid w:val="002674DB"/>
  </w:style>
  <w:style w:type="character" w:styleId="Odwoaniedokomentarza">
    <w:name w:val="annotation reference"/>
    <w:basedOn w:val="Domylnaczcionkaakapitu"/>
    <w:uiPriority w:val="99"/>
    <w:semiHidden/>
    <w:unhideWhenUsed/>
    <w:rsid w:val="00410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1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13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394A-69D7-48BD-8D8F-B7D361FA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Leszkiewicz</dc:creator>
  <cp:lastModifiedBy>Tomasz Szałankiewicz (RZGW Gliwice)</cp:lastModifiedBy>
  <cp:revision>60</cp:revision>
  <cp:lastPrinted>2020-05-14T12:44:00Z</cp:lastPrinted>
  <dcterms:created xsi:type="dcterms:W3CDTF">2019-03-11T07:22:00Z</dcterms:created>
  <dcterms:modified xsi:type="dcterms:W3CDTF">2021-06-23T07:56:00Z</dcterms:modified>
</cp:coreProperties>
</file>