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B73F53" w:rsidP="00B73F53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  <w:r>
        <w:rPr>
          <w:rFonts w:ascii="Times New Roman" w:eastAsia="Arial Unicode MS" w:hAnsi="Times New Roman" w:cs="Tahoma"/>
          <w:color w:val="000000"/>
          <w:kern w:val="2"/>
          <w:lang w:bidi="pl-PL"/>
        </w:rPr>
        <w:t>IFVIIIa.7570.</w:t>
      </w:r>
      <w:r w:rsidR="00D95199">
        <w:rPr>
          <w:rFonts w:ascii="Times New Roman" w:eastAsia="Arial Unicode MS" w:hAnsi="Times New Roman" w:cs="Tahoma"/>
          <w:color w:val="000000"/>
          <w:kern w:val="2"/>
          <w:lang w:bidi="pl-PL"/>
        </w:rPr>
        <w:t>3</w:t>
      </w:r>
      <w:r>
        <w:rPr>
          <w:rFonts w:ascii="Times New Roman" w:eastAsia="Arial Unicode MS" w:hAnsi="Times New Roman" w:cs="Tahoma"/>
          <w:color w:val="000000"/>
          <w:kern w:val="2"/>
          <w:lang w:bidi="pl-PL"/>
        </w:rPr>
        <w:t>.</w:t>
      </w:r>
      <w:r w:rsidR="00BE5790">
        <w:rPr>
          <w:rFonts w:ascii="Times New Roman" w:eastAsia="Arial Unicode MS" w:hAnsi="Times New Roman" w:cs="Tahoma"/>
          <w:color w:val="000000"/>
          <w:kern w:val="2"/>
          <w:lang w:bidi="pl-PL"/>
        </w:rPr>
        <w:t>2</w:t>
      </w:r>
      <w:r w:rsidRPr="006D1C1A">
        <w:rPr>
          <w:rFonts w:ascii="Times New Roman" w:eastAsia="Arial Unicode MS" w:hAnsi="Times New Roman" w:cs="Tahoma"/>
          <w:color w:val="000000"/>
          <w:kern w:val="2"/>
          <w:lang w:bidi="pl-PL"/>
        </w:rPr>
        <w:t>.201</w:t>
      </w:r>
      <w:r w:rsidR="00D95199">
        <w:rPr>
          <w:rFonts w:ascii="Times New Roman" w:eastAsia="Arial Unicode MS" w:hAnsi="Times New Roman" w:cs="Tahoma"/>
          <w:color w:val="000000"/>
          <w:kern w:val="2"/>
          <w:lang w:bidi="pl-PL"/>
        </w:rPr>
        <w:t>8</w:t>
      </w:r>
    </w:p>
    <w:p w:rsidR="00B73F53" w:rsidP="00B73F53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</w:p>
    <w:p w:rsidR="00B73F53" w:rsidP="00B73F53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</w:p>
    <w:p w:rsidR="00B73F53" w:rsidP="00B73F53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</w:p>
    <w:p w:rsidR="00B73F53" w:rsidP="00B73F53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ahoma"/>
          <w:color w:val="000000"/>
          <w:kern w:val="2"/>
          <w:lang w:bidi="pl-PL"/>
        </w:rPr>
      </w:pPr>
    </w:p>
    <w:p w:rsidR="00B73F53" w:rsidP="00B73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CD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B73F53" w:rsidP="00B73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WOJEWODY ŚLĄSKIEGO </w:t>
      </w:r>
    </w:p>
    <w:p w:rsidR="00D95199" w:rsidP="00B73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5199" w:rsidP="00B73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3F53" w:rsidP="00B73F53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kern w:val="2"/>
          <w:lang w:bidi="pl-PL"/>
        </w:rPr>
      </w:pPr>
    </w:p>
    <w:p w:rsidR="00D95199" w:rsidP="00D9519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</w:rPr>
      </w:pPr>
      <w:r w:rsidRPr="00531D5D">
        <w:rPr>
          <w:rFonts w:ascii="Times New Roman" w:hAnsi="Times New Roman" w:cs="Times New Roman"/>
        </w:rPr>
        <w:t xml:space="preserve">Na podstawie art. 49 ustawy z dnia 14 czerwca 1960 r. – Kodeks postępowania administracyjnego </w:t>
      </w:r>
      <w:r>
        <w:rPr>
          <w:rFonts w:ascii="Times New Roman" w:hAnsi="Times New Roman" w:cs="Times New Roman"/>
          <w:lang w:eastAsia="ar-SA"/>
        </w:rPr>
        <w:t>(</w:t>
      </w:r>
      <w:r>
        <w:rPr>
          <w:rFonts w:ascii="Times New Roman" w:hAnsi="Times New Roman" w:cs="Times New Roman"/>
          <w:lang w:eastAsia="ar-SA"/>
        </w:rPr>
        <w:t>t.j</w:t>
      </w:r>
      <w:r>
        <w:rPr>
          <w:rFonts w:ascii="Times New Roman" w:hAnsi="Times New Roman" w:cs="Times New Roman"/>
          <w:lang w:eastAsia="ar-SA"/>
        </w:rPr>
        <w:t>. Dz. U. z 2020 r., poz. 256 ze zm.)</w:t>
      </w:r>
      <w:r w:rsidR="00353E00">
        <w:rPr>
          <w:rFonts w:ascii="Times New Roman" w:hAnsi="Times New Roman" w:cs="Times New Roman"/>
          <w:lang w:eastAsia="ar-SA"/>
        </w:rPr>
        <w:t xml:space="preserve"> </w:t>
      </w:r>
      <w:r w:rsidRPr="002E7AD8" w:rsidR="00353E00">
        <w:rPr>
          <w:rFonts w:ascii="Times New Roman" w:hAnsi="Times New Roman"/>
          <w:i/>
        </w:rPr>
        <w:t xml:space="preserve">– </w:t>
      </w:r>
      <w:r w:rsidR="00353E00">
        <w:rPr>
          <w:rFonts w:ascii="Times New Roman" w:hAnsi="Times New Roman"/>
          <w:i/>
        </w:rPr>
        <w:t>zwanej dalej:</w:t>
      </w:r>
      <w:r w:rsidRPr="002E7AD8" w:rsidR="00353E00">
        <w:rPr>
          <w:rFonts w:ascii="Times New Roman" w:hAnsi="Times New Roman"/>
        </w:rPr>
        <w:t xml:space="preserve"> </w:t>
      </w:r>
      <w:r w:rsidRPr="002E7AD8" w:rsidR="00353E00">
        <w:rPr>
          <w:rFonts w:ascii="Times New Roman" w:hAnsi="Times New Roman"/>
          <w:i/>
        </w:rPr>
        <w:t>kpa</w:t>
      </w:r>
      <w:r w:rsidRPr="00531D5D">
        <w:rPr>
          <w:rFonts w:ascii="Times New Roman" w:hAnsi="Times New Roman" w:cs="Times New Roman"/>
        </w:rPr>
        <w:t>, art. 118a</w:t>
      </w:r>
      <w:r w:rsidR="00BE5790">
        <w:rPr>
          <w:rFonts w:ascii="Times New Roman" w:hAnsi="Times New Roman" w:cs="Times New Roman"/>
        </w:rPr>
        <w:t xml:space="preserve"> </w:t>
      </w:r>
      <w:r w:rsidR="004A0CD4">
        <w:rPr>
          <w:rFonts w:ascii="Times New Roman" w:hAnsi="Times New Roman" w:cs="Times New Roman"/>
        </w:rPr>
        <w:t xml:space="preserve"> ust. 2 ustawy</w:t>
      </w:r>
      <w:r w:rsidR="004A0CD4">
        <w:rPr>
          <w:rFonts w:ascii="Times New Roman" w:hAnsi="Times New Roman" w:cs="Times New Roman"/>
        </w:rPr>
        <w:br/>
      </w:r>
      <w:r w:rsidRPr="00531D5D">
        <w:rPr>
          <w:rFonts w:ascii="Times New Roman" w:hAnsi="Times New Roman" w:cs="Times New Roman"/>
        </w:rPr>
        <w:t xml:space="preserve">z dnia 21 sierpnia 1997 r. – o gospodarce nieruchomościami </w:t>
      </w:r>
      <w:r>
        <w:rPr>
          <w:rFonts w:ascii="Times New Roman" w:eastAsia="Lucida Sans Unicode" w:hAnsi="Times New Roman" w:cs="Times New Roman"/>
          <w:noProof/>
          <w:color w:val="000000"/>
        </w:rPr>
        <w:t>(t.j. Dz. U. z 2020</w:t>
      </w:r>
      <w:r w:rsidRPr="00531D5D">
        <w:rPr>
          <w:rFonts w:ascii="Times New Roman" w:eastAsia="Lucida Sans Unicode" w:hAnsi="Times New Roman" w:cs="Times New Roman"/>
          <w:noProof/>
          <w:color w:val="000000"/>
        </w:rPr>
        <w:t xml:space="preserve"> r., poz. </w:t>
      </w:r>
      <w:r>
        <w:rPr>
          <w:rFonts w:ascii="Times New Roman" w:eastAsia="Lucida Sans Unicode" w:hAnsi="Times New Roman" w:cs="Times New Roman"/>
          <w:noProof/>
          <w:color w:val="000000"/>
        </w:rPr>
        <w:t>65 ze zm.</w:t>
      </w:r>
      <w:r w:rsidRPr="00531D5D">
        <w:rPr>
          <w:rFonts w:ascii="Times New Roman" w:eastAsia="Lucida Sans Unicode" w:hAnsi="Times New Roman" w:cs="Times New Roman"/>
          <w:noProof/>
          <w:color w:val="000000"/>
        </w:rPr>
        <w:t xml:space="preserve">) </w:t>
      </w:r>
      <w:r w:rsidRPr="00531D5D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art. 30</w:t>
      </w:r>
      <w:r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t>z dnia 8 lipca 2010 r. - o szczególnych zasadach przygotowania do realizacji inwestycji w zakresie budowli przeciwpowodziowych (</w:t>
      </w:r>
      <w:r>
        <w:rPr>
          <w:rFonts w:ascii="Times New Roman" w:hAnsi="Times New Roman" w:cs="Times New Roman"/>
        </w:rPr>
        <w:t>t.j</w:t>
      </w:r>
      <w:r>
        <w:rPr>
          <w:rFonts w:ascii="Times New Roman" w:hAnsi="Times New Roman" w:cs="Times New Roman"/>
        </w:rPr>
        <w:t>. Dz. U. z 2019 r. poz. 933</w:t>
      </w:r>
      <w:r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eastAsia="ar-SA"/>
        </w:rPr>
        <w:t xml:space="preserve">, </w:t>
      </w:r>
      <w:r w:rsidRPr="00531D5D">
        <w:rPr>
          <w:rFonts w:ascii="Times New Roman" w:hAnsi="Times New Roman" w:cs="Times New Roman"/>
          <w:b/>
        </w:rPr>
        <w:t>zawiadamiam</w:t>
      </w:r>
      <w:r w:rsidRPr="00531D5D">
        <w:rPr>
          <w:rFonts w:ascii="Times New Roman" w:hAnsi="Times New Roman" w:cs="Times New Roman"/>
        </w:rPr>
        <w:t>,</w:t>
      </w:r>
      <w:r w:rsidRPr="00531D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bookmarkStart w:id="0" w:name="_GoBack"/>
      <w:bookmarkEnd w:id="0"/>
      <w:r w:rsidRPr="00C43243">
        <w:rPr>
          <w:rFonts w:ascii="Times New Roman" w:hAnsi="Times New Roman" w:cs="Times New Roman"/>
          <w:b/>
        </w:rPr>
        <w:t>że została wydana decyzja</w:t>
      </w:r>
      <w:r w:rsidRPr="00C43243">
        <w:rPr>
          <w:rFonts w:ascii="Times New Roman" w:hAnsi="Times New Roman" w:cs="Times New Roman"/>
        </w:rPr>
        <w:t xml:space="preserve"> </w:t>
      </w:r>
      <w:r w:rsidRPr="00C43243">
        <w:rPr>
          <w:rFonts w:ascii="Times New Roman" w:hAnsi="Times New Roman" w:cs="Times New Roman"/>
          <w:b/>
        </w:rPr>
        <w:t>znak: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 Unicode MS" w:hAnsi="Times New Roman" w:cs="Tahoma"/>
          <w:b/>
          <w:color w:val="000000"/>
          <w:kern w:val="2"/>
          <w:lang w:bidi="pl-PL"/>
        </w:rPr>
        <w:t>IFVIIIa.7570.</w:t>
      </w:r>
      <w:r>
        <w:rPr>
          <w:rFonts w:ascii="Times New Roman" w:eastAsia="Arial Unicode MS" w:hAnsi="Times New Roman" w:cs="Tahoma"/>
          <w:b/>
          <w:color w:val="000000"/>
          <w:kern w:val="2"/>
          <w:lang w:bidi="pl-PL"/>
        </w:rPr>
        <w:t>3</w:t>
      </w:r>
      <w:r>
        <w:rPr>
          <w:rFonts w:ascii="Times New Roman" w:eastAsia="Arial Unicode MS" w:hAnsi="Times New Roman" w:cs="Tahoma"/>
          <w:b/>
          <w:color w:val="000000"/>
          <w:kern w:val="2"/>
          <w:lang w:bidi="pl-PL"/>
        </w:rPr>
        <w:t>.</w:t>
      </w:r>
      <w:r w:rsidR="00BE5790">
        <w:rPr>
          <w:rFonts w:ascii="Times New Roman" w:eastAsia="Arial Unicode MS" w:hAnsi="Times New Roman" w:cs="Tahoma"/>
          <w:b/>
          <w:color w:val="000000"/>
          <w:kern w:val="2"/>
          <w:lang w:bidi="pl-PL"/>
        </w:rPr>
        <w:t>2</w:t>
      </w:r>
      <w:r w:rsidRPr="002D5467">
        <w:rPr>
          <w:rFonts w:ascii="Times New Roman" w:eastAsia="Arial Unicode MS" w:hAnsi="Times New Roman" w:cs="Tahoma"/>
          <w:b/>
          <w:color w:val="000000"/>
          <w:kern w:val="2"/>
          <w:lang w:bidi="pl-PL"/>
        </w:rPr>
        <w:t>.201</w:t>
      </w:r>
      <w:r>
        <w:rPr>
          <w:rFonts w:ascii="Times New Roman" w:eastAsia="Arial Unicode MS" w:hAnsi="Times New Roman" w:cs="Tahoma"/>
          <w:b/>
          <w:color w:val="000000"/>
          <w:kern w:val="2"/>
          <w:lang w:bidi="pl-PL"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Pr="00C43243">
        <w:rPr>
          <w:rFonts w:ascii="Times New Roman" w:hAnsi="Times New Roman" w:cs="Times New Roman"/>
          <w:b/>
        </w:rPr>
        <w:t xml:space="preserve">z dnia </w:t>
      </w:r>
      <w:r w:rsidR="00BE579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 w:rsidR="00BE57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października</w:t>
      </w:r>
      <w:r>
        <w:rPr>
          <w:rFonts w:ascii="Times New Roman" w:hAnsi="Times New Roman" w:cs="Times New Roman"/>
          <w:b/>
        </w:rPr>
        <w:t xml:space="preserve"> 2020</w:t>
      </w:r>
      <w:r w:rsidRPr="00C43243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 xml:space="preserve">, </w:t>
      </w:r>
      <w:r w:rsidRPr="00C43243">
        <w:rPr>
          <w:rFonts w:ascii="Times New Roman" w:hAnsi="Times New Roman" w:cs="Times New Roman"/>
          <w:b/>
        </w:rPr>
        <w:t>orzekając</w:t>
      </w:r>
      <w:r>
        <w:rPr>
          <w:rFonts w:ascii="Times New Roman" w:hAnsi="Times New Roman" w:cs="Times New Roman"/>
          <w:b/>
        </w:rPr>
        <w:t>a</w:t>
      </w:r>
      <w:r w:rsidRPr="00C43243">
        <w:rPr>
          <w:rFonts w:ascii="Times New Roman" w:hAnsi="Times New Roman" w:cs="Times New Roman"/>
          <w:b/>
        </w:rPr>
        <w:t xml:space="preserve"> o ustaleniu </w:t>
      </w:r>
      <w:r w:rsidRPr="00C43243">
        <w:rPr>
          <w:rFonts w:ascii="Times New Roman" w:hAnsi="Times New Roman" w:cs="Times New Roman"/>
          <w:b/>
          <w:bCs/>
        </w:rPr>
        <w:t>odszkodowania</w:t>
      </w:r>
      <w:r w:rsidRPr="00C432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kern w:val="2"/>
        </w:rPr>
        <w:t xml:space="preserve">za nieruchomość położoną w gminie </w:t>
      </w:r>
      <w:r>
        <w:rPr>
          <w:rFonts w:ascii="Times New Roman" w:hAnsi="Times New Roman" w:cs="Times New Roman"/>
        </w:rPr>
        <w:t xml:space="preserve">Bojszowy, obręb Świerczyniec, oznaczoną jako </w:t>
      </w:r>
      <w:r>
        <w:rPr>
          <w:rFonts w:ascii="Times New Roman" w:hAnsi="Times New Roman" w:cs="Times New Roman"/>
          <w:b/>
          <w:bCs/>
        </w:rPr>
        <w:t>działka nr 300/32 o powierzchni 0,0040 ha</w:t>
      </w:r>
      <w:r>
        <w:rPr>
          <w:rFonts w:ascii="Times New Roman" w:hAnsi="Times New Roman" w:cs="Times New Roman"/>
        </w:rPr>
        <w:t>, powstałą z podziału działki nr 227/32</w:t>
      </w:r>
      <w:r>
        <w:rPr>
          <w:rFonts w:ascii="Times New Roman" w:eastAsia="Arial Unicode MS" w:hAnsi="Times New Roman" w:cs="Times New Roman"/>
          <w:kern w:val="2"/>
        </w:rPr>
        <w:t>.</w:t>
      </w:r>
    </w:p>
    <w:p w:rsidR="00D95199" w:rsidP="00D9519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przedmiotowej nieruchomości ze względu na brak księgi wieczystej, zbioru dokumentów albo innych dokumentów nie można ustalić osób, którym przysługują do niej prawa rzeczowe.</w:t>
      </w:r>
    </w:p>
    <w:p w:rsidR="00D95199" w:rsidP="00D951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eastAsiaTheme="minorEastAsia" w:cs="Times New Roman"/>
        </w:rPr>
      </w:pPr>
      <w:r>
        <w:rPr>
          <w:rFonts w:ascii="Times New Roman" w:hAnsi="Times New Roman" w:eastAsiaTheme="minorEastAsia" w:cs="Times New Roman"/>
        </w:rPr>
        <w:t xml:space="preserve">   </w:t>
      </w:r>
      <w:r>
        <w:rPr>
          <w:rFonts w:ascii="Times New Roman" w:hAnsi="Times New Roman" w:eastAsiaTheme="minorEastAsia" w:cs="Times New Roman"/>
        </w:rPr>
        <w:tab/>
        <w:t xml:space="preserve">Przedmiotowa nieruchomość stała się z mocy prawa z dniem 15 lutego 2018 r. </w:t>
      </w:r>
      <w:r>
        <w:rPr>
          <w:rFonts w:ascii="Times New Roman" w:hAnsi="Times New Roman" w:eastAsiaTheme="minorEastAsia" w:cs="Times New Roman"/>
        </w:rPr>
        <w:br/>
        <w:t xml:space="preserve">własnością Skarbu Państwa, na podstawie ostatecznej decyzji Wojewody Śląskiego nr 4/2017 </w:t>
      </w:r>
      <w:r>
        <w:rPr>
          <w:rFonts w:ascii="Times New Roman" w:hAnsi="Times New Roman" w:eastAsiaTheme="minorEastAsia" w:cs="Times New Roman"/>
        </w:rPr>
        <w:br/>
        <w:t xml:space="preserve">znak: IFXIII.7820.47.2017 z dnia 7 grudnia 2017 r. - o pozwoleniu na realizację inwestycji </w:t>
      </w:r>
      <w:r>
        <w:rPr>
          <w:rFonts w:ascii="Times New Roman" w:hAnsi="Times New Roman" w:eastAsiaTheme="minorEastAsia" w:cs="Times New Roman"/>
        </w:rPr>
        <w:br/>
        <w:t xml:space="preserve">w zakresie budowli przeciwpowodziowej, pn.: "Przebudowa i odbudowa obustronnych wałów przeciwpowodziowych rzeki </w:t>
      </w:r>
      <w:r>
        <w:rPr>
          <w:rFonts w:ascii="Times New Roman" w:hAnsi="Times New Roman" w:eastAsiaTheme="minorEastAsia" w:cs="Times New Roman"/>
        </w:rPr>
        <w:t>Gostynki</w:t>
      </w:r>
      <w:r>
        <w:rPr>
          <w:rFonts w:ascii="Times New Roman" w:hAnsi="Times New Roman" w:eastAsiaTheme="minorEastAsia" w:cs="Times New Roman"/>
        </w:rPr>
        <w:t xml:space="preserve"> w km: wał lewy 4+200 - 10+620, wał prawy 4+200 - 11+450."</w:t>
      </w:r>
    </w:p>
    <w:p w:rsidR="00B73F53" w:rsidRPr="00531D5D" w:rsidP="00B73F53">
      <w:pPr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531D5D">
        <w:rPr>
          <w:rFonts w:ascii="Times New Roman" w:hAnsi="Times New Roman" w:cs="Times New Roman"/>
          <w:lang w:eastAsia="ar-SA"/>
        </w:rPr>
        <w:t>Ponadto informuję, że zgodnie z art. 73 § 1 kpa strona ma prawo  wglądu w akta sprawy, sporządzenie z nich notatek, kopii lub odpisów. Prawo to przysługuje również po zakończeniu postępowania.</w:t>
      </w:r>
    </w:p>
    <w:p w:rsidR="005E0BC8" w:rsidP="005E0BC8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31D5D">
        <w:rPr>
          <w:rFonts w:ascii="Times New Roman" w:hAnsi="Times New Roman" w:cs="Times New Roman"/>
        </w:rPr>
        <w:t>Akta przedmiotowej sprawy dostępne są w</w:t>
      </w:r>
      <w:r w:rsidRPr="00531D5D">
        <w:rPr>
          <w:rFonts w:ascii="Times New Roman" w:hAnsi="Times New Roman" w:cs="Times New Roman"/>
          <w:b/>
        </w:rPr>
        <w:t xml:space="preserve"> </w:t>
      </w:r>
      <w:r w:rsidRPr="00531D5D">
        <w:rPr>
          <w:rFonts w:ascii="Times New Roman" w:hAnsi="Times New Roman" w:cs="Times New Roman"/>
        </w:rPr>
        <w:t>Wydziale Infrastruktury Śląskiego Urzędu Wojewódzkiego w Bielsku-Białej ul. Piastowska 40, 43-300 Bielsko-Biała, budynek B,</w:t>
      </w:r>
      <w:r w:rsidRPr="00531D5D">
        <w:rPr>
          <w:rFonts w:ascii="Times New Roman" w:hAnsi="Times New Roman" w:cs="Times New Roman"/>
        </w:rPr>
        <w:br/>
        <w:t xml:space="preserve">piętro </w:t>
      </w:r>
      <w:r>
        <w:rPr>
          <w:rFonts w:ascii="Times New Roman" w:hAnsi="Times New Roman" w:cs="Times New Roman"/>
        </w:rPr>
        <w:t>I</w:t>
      </w:r>
      <w:r w:rsidRPr="00531D5D">
        <w:rPr>
          <w:rFonts w:ascii="Times New Roman" w:hAnsi="Times New Roman" w:cs="Times New Roman"/>
        </w:rPr>
        <w:t xml:space="preserve">II, pokój </w:t>
      </w:r>
      <w:r>
        <w:rPr>
          <w:rFonts w:ascii="Times New Roman" w:hAnsi="Times New Roman" w:cs="Times New Roman"/>
        </w:rPr>
        <w:t>310</w:t>
      </w:r>
      <w:r w:rsidRPr="00531D5D">
        <w:rPr>
          <w:rFonts w:ascii="Times New Roman" w:hAnsi="Times New Roman" w:cs="Times New Roman"/>
        </w:rPr>
        <w:t xml:space="preserve">, </w:t>
      </w:r>
      <w:r w:rsidRPr="00531D5D">
        <w:rPr>
          <w:rFonts w:ascii="Times New Roman" w:hAnsi="Times New Roman" w:cs="Times New Roman"/>
          <w:lang w:eastAsia="ar-SA"/>
        </w:rPr>
        <w:t xml:space="preserve">nr telefonu </w:t>
      </w:r>
      <w:r w:rsidRPr="00531D5D">
        <w:rPr>
          <w:rFonts w:ascii="Times New Roman" w:hAnsi="Times New Roman" w:cs="Times New Roman"/>
        </w:rPr>
        <w:t xml:space="preserve"> (33) 813-6</w:t>
      </w:r>
      <w:r>
        <w:rPr>
          <w:rFonts w:ascii="Times New Roman" w:hAnsi="Times New Roman" w:cs="Times New Roman"/>
        </w:rPr>
        <w:t>3</w:t>
      </w:r>
      <w:r w:rsidRPr="00531D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60</w:t>
      </w:r>
      <w:r w:rsidRPr="00531D5D">
        <w:rPr>
          <w:rFonts w:ascii="Times New Roman" w:hAnsi="Times New Roman" w:cs="Times New Roman"/>
        </w:rPr>
        <w:t>.</w:t>
      </w:r>
      <w:r w:rsidRPr="005E0BC8">
        <w:rPr>
          <w:rFonts w:ascii="Times New Roman" w:hAnsi="Times New Roman" w:cs="Times New Roman"/>
        </w:rPr>
        <w:t xml:space="preserve"> </w:t>
      </w:r>
    </w:p>
    <w:p w:rsidR="005E0BC8" w:rsidRPr="00531D5D" w:rsidP="005E0BC8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31D5D">
        <w:rPr>
          <w:rFonts w:ascii="Times New Roman" w:hAnsi="Times New Roman" w:cs="Times New Roman"/>
        </w:rPr>
        <w:t xml:space="preserve">Doręczenie przez obwieszczenie w trybie art. 49 kpa jest uważane za prawnie skuteczne </w:t>
      </w:r>
      <w:r w:rsidRPr="00531D5D">
        <w:rPr>
          <w:rFonts w:ascii="Times New Roman" w:hAnsi="Times New Roman" w:cs="Times New Roman"/>
        </w:rPr>
        <w:br/>
        <w:t>po upływie 14 dni od daty publicznego ogłoszenia.</w:t>
      </w:r>
    </w:p>
    <w:p w:rsidR="00B73F53" w:rsidRPr="00531D5D" w:rsidP="00B73F53">
      <w:pPr>
        <w:spacing w:after="120" w:line="240" w:lineRule="auto"/>
        <w:ind w:firstLine="708"/>
        <w:jc w:val="both"/>
        <w:rPr>
          <w:rFonts w:ascii="Times New Roman" w:hAnsi="Times New Roman" w:cs="Tahoma"/>
        </w:rPr>
      </w:pPr>
    </w:p>
    <w:p w:rsidR="00B73F53" w:rsidRPr="00531D5D" w:rsidP="00B73F5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p w:rsidR="00B73F53" w:rsidRPr="00273F18" w:rsidP="00B73F53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p w:rsidR="00B73F53" w:rsidP="00B73F53">
      <w:pPr>
        <w:autoSpaceDE w:val="0"/>
        <w:autoSpaceDN w:val="0"/>
        <w:adjustRightInd w:val="0"/>
        <w:spacing w:before="100" w:beforeAutospacing="1" w:after="0" w:line="240" w:lineRule="auto"/>
        <w:ind w:left="4962" w:right="990"/>
        <w:jc w:val="center"/>
        <w:rPr>
          <w:rFonts w:ascii="Times New Roman" w:eastAsia="Arial Unicode MS" w:hAnsi="Times New Roman" w:cs="Times New Roman"/>
          <w:noProof/>
          <w:color w:val="000000"/>
          <w:kern w:val="2"/>
        </w:rPr>
      </w:pPr>
      <w:r>
        <w:rPr>
          <w:rFonts w:ascii="Times New Roman" w:eastAsia="Arial Unicode MS" w:hAnsi="Times New Roman" w:cs="Times New Roman"/>
          <w:noProof/>
          <w:color w:val="000000"/>
          <w:kern w:val="2"/>
        </w:rPr>
        <w:t>Z up. WOJEWODY ŚLĄSKIEGO</w:t>
      </w:r>
    </w:p>
    <w:p w:rsidR="00B73F53" w:rsidP="00B73F53">
      <w:pPr>
        <w:autoSpaceDE w:val="0"/>
        <w:autoSpaceDN w:val="0"/>
        <w:adjustRightInd w:val="0"/>
        <w:spacing w:after="0" w:line="240" w:lineRule="auto"/>
        <w:ind w:left="4247" w:right="567" w:firstLine="709"/>
        <w:jc w:val="center"/>
        <w:rPr>
          <w:rFonts w:ascii="Times New Roman" w:eastAsia="Arial Unicode MS" w:hAnsi="Times New Roman" w:cs="Times New Roman"/>
          <w:noProof/>
          <w:color w:val="000000"/>
          <w:kern w:val="2"/>
        </w:rPr>
      </w:pPr>
    </w:p>
    <w:p w:rsidR="00B73F53" w:rsidP="00B73F53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eastAsia="Arial Unicode MS" w:hAnsi="Times New Roman" w:cs="Times New Roman"/>
          <w:noProof/>
          <w:color w:val="000000"/>
          <w:kern w:val="2"/>
        </w:rPr>
      </w:pPr>
      <w:r>
        <w:rPr>
          <w:rFonts w:ascii="Times New Roman" w:eastAsia="Arial Unicode MS" w:hAnsi="Times New Roman" w:cs="Times New Roman"/>
          <w:noProof/>
          <w:color w:val="000000"/>
          <w:kern w:val="2"/>
        </w:rPr>
        <w:t>Krzysztof Budek</w:t>
      </w:r>
    </w:p>
    <w:p w:rsidR="00B73F53" w:rsidP="00B73F53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eastAsia="Arial Unicode MS" w:hAnsi="Times New Roman" w:cs="Times New Roman"/>
          <w:noProof/>
          <w:color w:val="000000"/>
          <w:kern w:val="2"/>
        </w:rPr>
      </w:pPr>
      <w:r>
        <w:rPr>
          <w:rFonts w:ascii="Times New Roman" w:eastAsia="Arial Unicode MS" w:hAnsi="Times New Roman" w:cs="Times New Roman"/>
          <w:noProof/>
          <w:color w:val="000000"/>
          <w:kern w:val="2"/>
        </w:rPr>
        <w:t>Z-ca Kierownika Oddziału</w:t>
      </w:r>
    </w:p>
    <w:p w:rsidR="00B73F53" w:rsidP="00B73F53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eastAsia="Arial Unicode MS" w:hAnsi="Times New Roman" w:cs="Times New Roman"/>
          <w:noProof/>
          <w:color w:val="000000"/>
          <w:kern w:val="2"/>
        </w:rPr>
      </w:pPr>
      <w:r>
        <w:rPr>
          <w:rFonts w:ascii="Times New Roman" w:eastAsia="Arial Unicode MS" w:hAnsi="Times New Roman" w:cs="Times New Roman"/>
          <w:noProof/>
          <w:color w:val="000000"/>
          <w:kern w:val="2"/>
        </w:rPr>
        <w:t>do Spraw Odszkodowań</w:t>
      </w:r>
    </w:p>
    <w:p w:rsidR="00B73F53" w:rsidRPr="000940C7" w:rsidP="00B73F53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eastAsia="Arial Unicode MS" w:hAnsi="Times New Roman" w:cs="Times New Roman"/>
          <w:i/>
          <w:noProof/>
          <w:color w:val="000000"/>
          <w:kern w:val="2"/>
        </w:rPr>
      </w:pPr>
      <w:r w:rsidRPr="000940C7">
        <w:rPr>
          <w:rFonts w:ascii="Times New Roman" w:eastAsia="Arial Unicode MS" w:hAnsi="Times New Roman" w:cs="Times New Roman"/>
          <w:i/>
          <w:noProof/>
          <w:color w:val="000000"/>
          <w:kern w:val="2"/>
        </w:rPr>
        <w:t>/podpisano elektronicznie/</w:t>
      </w:r>
    </w:p>
    <w:p w:rsidR="00B73F53" w:rsidP="00B73F53">
      <w:pPr>
        <w:tabs>
          <w:tab w:val="left" w:pos="2520"/>
        </w:tabs>
        <w:autoSpaceDE w:val="0"/>
        <w:spacing w:after="0" w:line="240" w:lineRule="auto"/>
        <w:ind w:right="6555"/>
        <w:rPr>
          <w:rFonts w:ascii="Times New Roman" w:hAnsi="Times New Roman" w:cs="Times New Roman"/>
          <w:color w:val="000000"/>
        </w:rPr>
      </w:pPr>
    </w:p>
    <w:p w:rsidR="00B73F53" w:rsidRPr="0031659B" w:rsidP="00B73F53">
      <w:pPr>
        <w:autoSpaceDE w:val="0"/>
        <w:autoSpaceDN w:val="0"/>
        <w:adjustRightInd w:val="0"/>
        <w:spacing w:after="0" w:line="240" w:lineRule="auto"/>
        <w:ind w:left="4536" w:right="1276"/>
        <w:jc w:val="center"/>
        <w:rPr>
          <w:rFonts w:ascii="Times New Roman" w:hAnsi="Times New Roman"/>
          <w:noProof/>
          <w:color w:val="000000"/>
        </w:rPr>
      </w:pPr>
    </w:p>
    <w:p w:rsidR="00B73F53" w:rsidRPr="0031659B" w:rsidP="00B73F53">
      <w:pPr>
        <w:autoSpaceDE w:val="0"/>
        <w:autoSpaceDN w:val="0"/>
        <w:adjustRightInd w:val="0"/>
        <w:spacing w:after="0" w:line="240" w:lineRule="auto"/>
        <w:ind w:left="4536" w:right="1276"/>
        <w:jc w:val="center"/>
        <w:rPr>
          <w:rFonts w:ascii="Times New Roman" w:hAnsi="Times New Roman"/>
          <w:noProof/>
          <w:color w:val="000000"/>
        </w:rPr>
      </w:pPr>
    </w:p>
    <w:p w:rsidR="001C4D44" w:rsidP="00B73F53">
      <w:pPr>
        <w:pStyle w:val="Domylnie"/>
        <w:tabs>
          <w:tab w:val="left" w:pos="5670"/>
          <w:tab w:val="left" w:pos="6237"/>
          <w:tab w:val="right" w:pos="8929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sectPr w:rsidSect="00A25FE5">
      <w:footerReference w:type="default" r:id="rId4"/>
      <w:headerReference w:type="first" r:id="rId5"/>
      <w:footerReference w:type="first" r:id="rId6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1E68" w:rsidP="00915260">
    <w:pPr>
      <w:jc w:val="center"/>
    </w:pPr>
    <w:r>
      <w:pict>
        <v:rect id="_x0000_i2049" style="height:1.5pt;width:446.45pt" o:hralign="center" o:hrstd="t" o:hr="t" fillcolor="#a0a0a0" stroked="f"/>
      </w:pict>
    </w:r>
  </w:p>
  <w:p w:rsidR="00D51E68" w:rsidRPr="00F0214E" w:rsidP="00AD1869">
    <w:pPr>
      <w:pStyle w:val="Footer"/>
      <w:spacing w:after="0"/>
      <w:jc w:val="center"/>
      <w:rPr>
        <w:rFonts w:ascii="Times New Roman" w:hAnsi="Times New Roman" w:cs="Times New Roman"/>
      </w:rPr>
    </w:pPr>
    <w:r w:rsidRPr="00F0214E">
      <w:rPr>
        <w:rFonts w:ascii="Times New Roman" w:hAnsi="Times New Roman" w:cs="Times New Roman"/>
        <w:b/>
        <w:bCs/>
        <w:sz w:val="16"/>
        <w:szCs w:val="16"/>
      </w:rPr>
      <w:t>ŚLĄSKI URZĄD WOJEWÓDZKI W KATOWICACH</w:t>
    </w:r>
  </w:p>
  <w:p w:rsidR="00D51E68" w:rsidRPr="00F0214E" w:rsidP="00AD1869">
    <w:pPr>
      <w:pStyle w:val="Footer"/>
      <w:spacing w:after="0"/>
      <w:jc w:val="center"/>
      <w:rPr>
        <w:rFonts w:ascii="Times New Roman" w:hAnsi="Times New Roman" w:cs="Times New Roman"/>
      </w:rPr>
    </w:pPr>
    <w:r w:rsidRPr="00F0214E">
      <w:rPr>
        <w:rFonts w:ascii="Times New Roman" w:hAnsi="Times New Roman" w:cs="Times New Roman"/>
        <w:b/>
        <w:bCs/>
        <w:sz w:val="16"/>
        <w:szCs w:val="16"/>
      </w:rPr>
      <w:t>Wydział Infrastruktury</w:t>
    </w:r>
  </w:p>
  <w:p w:rsidR="00D51E68" w:rsidRPr="00F0214E" w:rsidP="00AD1869">
    <w:pPr>
      <w:pStyle w:val="Footer"/>
      <w:spacing w:after="0"/>
      <w:jc w:val="center"/>
      <w:rPr>
        <w:rFonts w:ascii="Times New Roman" w:hAnsi="Times New Roman" w:cs="Times New Roman"/>
      </w:rPr>
    </w:pPr>
    <w:r w:rsidRPr="00F0214E">
      <w:rPr>
        <w:rFonts w:ascii="Times New Roman" w:hAnsi="Times New Roman" w:cs="Times New Roman"/>
        <w:sz w:val="16"/>
        <w:szCs w:val="16"/>
      </w:rPr>
      <w:t xml:space="preserve">ul. Jagiellońska 25, 40-032 Katowice, tel.: </w:t>
    </w:r>
    <w:r w:rsidR="001C4D44">
      <w:rPr>
        <w:rFonts w:ascii="Times New Roman" w:hAnsi="Times New Roman" w:cs="Times New Roman"/>
        <w:sz w:val="16"/>
        <w:szCs w:val="16"/>
      </w:rPr>
      <w:t>33 81 36 360</w:t>
    </w:r>
  </w:p>
  <w:p w:rsidR="00D51E68" w:rsidRPr="00F0214E" w:rsidP="00AD1869">
    <w:pPr>
      <w:pStyle w:val="NormalWeb"/>
      <w:spacing w:after="0"/>
      <w:jc w:val="center"/>
      <w:rPr>
        <w:rFonts w:ascii="Times New Roman" w:hAnsi="Times New Roman" w:cs="Times New Roman"/>
      </w:rPr>
    </w:pPr>
    <w:r w:rsidRPr="00F0214E">
      <w:rPr>
        <w:rFonts w:ascii="Times New Roman" w:hAnsi="Times New Roman" w:cs="Times New Roman"/>
        <w:sz w:val="16"/>
        <w:szCs w:val="16"/>
      </w:rPr>
      <w:t xml:space="preserve">www.katowice.uw.gov.pl, </w:t>
    </w:r>
    <w:r w:rsidRPr="00F0214E">
      <w:rPr>
        <w:rFonts w:ascii="Times New Roman" w:hAnsi="Times New Roman" w:cs="Times New Roman"/>
        <w:sz w:val="16"/>
        <w:szCs w:val="16"/>
      </w:rPr>
      <w:t>ePUAP</w:t>
    </w:r>
    <w:r w:rsidRPr="00F0214E">
      <w:rPr>
        <w:rFonts w:ascii="Times New Roman" w:hAnsi="Times New Roman" w:cs="Times New Roman"/>
        <w:sz w:val="16"/>
        <w:szCs w:val="16"/>
      </w:rPr>
      <w:t xml:space="preserve">: </w:t>
    </w:r>
    <w:r w:rsidRPr="00F0214E">
      <w:rPr>
        <w:rFonts w:ascii="Times New Roman" w:hAnsi="Times New Roman" w:cs="Times New Roman"/>
        <w:sz w:val="16"/>
        <w:szCs w:val="16"/>
        <w:u w:val="single"/>
      </w:rPr>
      <w:t>/SUW2/</w:t>
    </w:r>
    <w:r w:rsidRPr="00F0214E">
      <w:rPr>
        <w:rFonts w:ascii="Times New Roman" w:hAnsi="Times New Roman" w:cs="Times New Roman"/>
        <w:sz w:val="16"/>
        <w:szCs w:val="16"/>
        <w:u w:val="single"/>
      </w:rPr>
      <w:t>urzad</w:t>
    </w:r>
  </w:p>
  <w:p w:rsidR="00D51E68" w:rsidRPr="00F0214E">
    <w:pPr>
      <w:pStyle w:val="Domylnie"/>
      <w:jc w:val="right"/>
      <w:rPr>
        <w:rFonts w:ascii="Times New Roman" w:hAnsi="Times New Roman" w:cs="Times New Roman"/>
        <w:sz w:val="16"/>
        <w:szCs w:val="16"/>
      </w:rPr>
    </w:pPr>
    <w:r w:rsidRPr="00F0214E">
      <w:rPr>
        <w:rFonts w:ascii="Times New Roman" w:hAnsi="Times New Roman" w:cs="Times New Roman"/>
        <w:sz w:val="16"/>
        <w:szCs w:val="16"/>
      </w:rPr>
      <w:t xml:space="preserve">Strona </w:t>
    </w:r>
    <w:r w:rsidRPr="00F0214E">
      <w:rPr>
        <w:rFonts w:ascii="Times New Roman" w:hAnsi="Times New Roman" w:cs="Times New Roman"/>
        <w:sz w:val="16"/>
        <w:szCs w:val="16"/>
      </w:rPr>
      <w:fldChar w:fldCharType="begin"/>
    </w:r>
    <w:r w:rsidRPr="00F0214E">
      <w:rPr>
        <w:rFonts w:ascii="Times New Roman" w:hAnsi="Times New Roman" w:cs="Times New Roman"/>
        <w:sz w:val="16"/>
        <w:szCs w:val="16"/>
      </w:rPr>
      <w:instrText>PAGE</w:instrText>
    </w:r>
    <w:r w:rsidRPr="00F0214E">
      <w:rPr>
        <w:rFonts w:ascii="Times New Roman" w:hAnsi="Times New Roman" w:cs="Times New Roman"/>
        <w:sz w:val="16"/>
        <w:szCs w:val="16"/>
      </w:rPr>
      <w:fldChar w:fldCharType="separate"/>
    </w:r>
    <w:r w:rsidR="00D95199">
      <w:rPr>
        <w:rFonts w:ascii="Times New Roman" w:hAnsi="Times New Roman" w:cs="Times New Roman"/>
        <w:noProof/>
        <w:sz w:val="16"/>
        <w:szCs w:val="16"/>
      </w:rPr>
      <w:t>2</w:t>
    </w:r>
    <w:r w:rsidRPr="00F0214E">
      <w:rPr>
        <w:rFonts w:ascii="Times New Roman" w:hAnsi="Times New Roman" w:cs="Times New Roman"/>
        <w:sz w:val="16"/>
        <w:szCs w:val="16"/>
      </w:rPr>
      <w:fldChar w:fldCharType="end"/>
    </w:r>
    <w:r w:rsidRPr="00F0214E">
      <w:rPr>
        <w:rFonts w:ascii="Times New Roman" w:hAnsi="Times New Roman" w:cs="Times New Roman"/>
        <w:sz w:val="16"/>
        <w:szCs w:val="16"/>
      </w:rPr>
      <w:t xml:space="preserve"> z </w:t>
    </w:r>
    <w:r w:rsidRPr="00F0214E">
      <w:rPr>
        <w:rFonts w:ascii="Times New Roman" w:hAnsi="Times New Roman" w:cs="Times New Roman"/>
        <w:sz w:val="16"/>
        <w:szCs w:val="16"/>
      </w:rPr>
      <w:fldChar w:fldCharType="begin"/>
    </w:r>
    <w:r w:rsidRPr="00F0214E">
      <w:rPr>
        <w:rFonts w:ascii="Times New Roman" w:hAnsi="Times New Roman" w:cs="Times New Roman"/>
        <w:sz w:val="16"/>
        <w:szCs w:val="16"/>
      </w:rPr>
      <w:instrText>NUMPAGES</w:instrText>
    </w:r>
    <w:r w:rsidRPr="00F0214E">
      <w:rPr>
        <w:rFonts w:ascii="Times New Roman" w:hAnsi="Times New Roman" w:cs="Times New Roman"/>
        <w:sz w:val="16"/>
        <w:szCs w:val="16"/>
      </w:rPr>
      <w:fldChar w:fldCharType="separate"/>
    </w:r>
    <w:r w:rsidR="00D95199">
      <w:rPr>
        <w:rFonts w:ascii="Times New Roman" w:hAnsi="Times New Roman" w:cs="Times New Roman"/>
        <w:noProof/>
        <w:sz w:val="16"/>
        <w:szCs w:val="16"/>
      </w:rPr>
      <w:t>2</w:t>
    </w:r>
    <w:r w:rsidRPr="00F0214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1E68" w:rsidP="00A25FE5">
    <w:pPr>
      <w:jc w:val="center"/>
    </w:pPr>
    <w:r>
      <w:pict>
        <v:rect id="_x0000_i2050" style="height:1.5pt;width:446.45pt" o:hralign="center" o:hrstd="t" o:hr="t" fillcolor="#a0a0a0" stroked="f"/>
      </w:pict>
    </w:r>
  </w:p>
  <w:p w:rsidR="00D51E68" w:rsidRPr="00BF267A" w:rsidP="00A25FE5">
    <w:pPr>
      <w:pStyle w:val="Footer"/>
      <w:spacing w:after="0"/>
      <w:jc w:val="center"/>
      <w:rPr>
        <w:rFonts w:ascii="Times New Roman" w:hAnsi="Times New Roman" w:cs="Times New Roman"/>
      </w:rPr>
    </w:pPr>
    <w:r w:rsidRPr="00BF267A">
      <w:rPr>
        <w:rFonts w:ascii="Times New Roman" w:hAnsi="Times New Roman" w:cs="Times New Roman"/>
        <w:b/>
        <w:bCs/>
        <w:sz w:val="16"/>
        <w:szCs w:val="16"/>
      </w:rPr>
      <w:t>ŚLĄSKI URZĄD WOJEWÓDZKI W KATOWICACH</w:t>
    </w:r>
  </w:p>
  <w:p w:rsidR="00D51E68" w:rsidRPr="00BF267A" w:rsidP="00A25FE5">
    <w:pPr>
      <w:pStyle w:val="Footer"/>
      <w:spacing w:after="0"/>
      <w:jc w:val="center"/>
      <w:rPr>
        <w:rFonts w:ascii="Times New Roman" w:hAnsi="Times New Roman" w:cs="Times New Roman"/>
      </w:rPr>
    </w:pPr>
    <w:r w:rsidRPr="00BF267A">
      <w:rPr>
        <w:rFonts w:ascii="Times New Roman" w:hAnsi="Times New Roman" w:cs="Times New Roman"/>
        <w:b/>
        <w:bCs/>
        <w:sz w:val="16"/>
        <w:szCs w:val="16"/>
      </w:rPr>
      <w:t>Wydział Infrastruktury</w:t>
    </w:r>
  </w:p>
  <w:p w:rsidR="00D51E68" w:rsidRPr="00BF267A" w:rsidP="00A25FE5">
    <w:pPr>
      <w:pStyle w:val="Footer"/>
      <w:spacing w:after="0"/>
      <w:jc w:val="center"/>
      <w:rPr>
        <w:rFonts w:ascii="Times New Roman" w:hAnsi="Times New Roman" w:cs="Times New Roman"/>
      </w:rPr>
    </w:pPr>
    <w:r w:rsidRPr="00BF267A">
      <w:rPr>
        <w:rFonts w:ascii="Times New Roman" w:hAnsi="Times New Roman" w:cs="Times New Roman"/>
        <w:sz w:val="16"/>
        <w:szCs w:val="16"/>
      </w:rPr>
      <w:t xml:space="preserve">ul. Jagiellońska 25, 40-032 Katowice, tel.: </w:t>
    </w:r>
    <w:r w:rsidR="001C4D44">
      <w:rPr>
        <w:rFonts w:ascii="Times New Roman" w:hAnsi="Times New Roman" w:cs="Times New Roman"/>
        <w:sz w:val="16"/>
        <w:szCs w:val="16"/>
      </w:rPr>
      <w:t>33 81 36 360</w:t>
    </w:r>
  </w:p>
  <w:p w:rsidR="00D51E68" w:rsidRPr="00BF267A" w:rsidP="00A25FE5">
    <w:pPr>
      <w:pStyle w:val="NormalWeb"/>
      <w:spacing w:after="0"/>
      <w:jc w:val="center"/>
      <w:rPr>
        <w:rFonts w:ascii="Times New Roman" w:hAnsi="Times New Roman" w:cs="Times New Roman"/>
      </w:rPr>
    </w:pPr>
    <w:r w:rsidRPr="00BF267A">
      <w:rPr>
        <w:rFonts w:ascii="Times New Roman" w:hAnsi="Times New Roman" w:cs="Times New Roman"/>
        <w:sz w:val="16"/>
        <w:szCs w:val="16"/>
      </w:rPr>
      <w:t xml:space="preserve">www.katowice.uw.gov.pl, </w:t>
    </w:r>
    <w:r w:rsidRPr="00BF267A">
      <w:rPr>
        <w:rFonts w:ascii="Times New Roman" w:hAnsi="Times New Roman" w:cs="Times New Roman"/>
        <w:sz w:val="16"/>
        <w:szCs w:val="16"/>
      </w:rPr>
      <w:t>ePUAP</w:t>
    </w:r>
    <w:r w:rsidRPr="00BF267A">
      <w:rPr>
        <w:rFonts w:ascii="Times New Roman" w:hAnsi="Times New Roman" w:cs="Times New Roman"/>
        <w:sz w:val="16"/>
        <w:szCs w:val="16"/>
      </w:rPr>
      <w:t xml:space="preserve">: </w:t>
    </w:r>
    <w:r w:rsidRPr="00BF267A">
      <w:rPr>
        <w:rFonts w:ascii="Times New Roman" w:hAnsi="Times New Roman" w:cs="Times New Roman"/>
        <w:sz w:val="16"/>
        <w:szCs w:val="16"/>
        <w:u w:val="single"/>
      </w:rPr>
      <w:t>/SUW2/</w:t>
    </w:r>
    <w:r w:rsidRPr="00BF267A">
      <w:rPr>
        <w:rFonts w:ascii="Times New Roman" w:hAnsi="Times New Roman" w:cs="Times New Roman"/>
        <w:sz w:val="16"/>
        <w:szCs w:val="16"/>
        <w:u w:val="single"/>
      </w:rPr>
      <w:t>urzad</w:t>
    </w:r>
  </w:p>
  <w:p w:rsidR="00D51E68" w:rsidRPr="002C13C8" w:rsidP="00A25FE5">
    <w:pPr>
      <w:pStyle w:val="Domylnie"/>
      <w:jc w:val="right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1E68" w:rsidRPr="00EF0987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 w:rsidR="00F75D4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480060" cy="4800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D51E68" w:rsidRPr="00D217CF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 xml:space="preserve">Katowice, dnia </w:t>
    </w:r>
    <w:bookmarkStart w:id="1" w:name="ezdDataPodpisu"/>
    <w:r w:rsidRPr="00D217CF">
      <w:t>21-10-2020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1A557C"/>
    <w:multiLevelType w:val="hybridMultilevel"/>
    <w:tmpl w:val="DD186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65F"/>
    <w:multiLevelType w:val="hybridMultilevel"/>
    <w:tmpl w:val="8804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20458"/>
    <w:multiLevelType w:val="hybridMultilevel"/>
    <w:tmpl w:val="619CF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26519"/>
    <w:multiLevelType w:val="multilevel"/>
    <w:tmpl w:val="71984456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F217CCB"/>
    <w:multiLevelType w:val="hybridMultilevel"/>
    <w:tmpl w:val="A7F6F9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6A82476"/>
    <w:multiLevelType w:val="hybridMultilevel"/>
    <w:tmpl w:val="DD186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367458"/>
    <w:multiLevelType w:val="hybridMultilevel"/>
    <w:tmpl w:val="B9DE15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F1840"/>
    <w:multiLevelType w:val="hybridMultilevel"/>
    <w:tmpl w:val="E68AC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D1F44"/>
    <w:multiLevelType w:val="hybridMultilevel"/>
    <w:tmpl w:val="793A42FA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53778"/>
    <w:multiLevelType w:val="hybridMultilevel"/>
    <w:tmpl w:val="657A93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2A1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BC0616"/>
    <w:pPr>
      <w:tabs>
        <w:tab w:val="left" w:pos="708"/>
      </w:tabs>
      <w:suppressAutoHyphens/>
      <w:spacing w:after="160" w:line="259" w:lineRule="auto"/>
    </w:pPr>
    <w:rPr>
      <w:rFonts w:cs="Calibri"/>
      <w:sz w:val="24"/>
      <w:szCs w:val="24"/>
    </w:rPr>
  </w:style>
  <w:style w:type="character" w:customStyle="1" w:styleId="NagwekZnak">
    <w:name w:val="Nagłówek Znak"/>
    <w:basedOn w:val="DefaultParagraphFont"/>
    <w:uiPriority w:val="99"/>
    <w:rsid w:val="00BC0616"/>
    <w:rPr>
      <w:sz w:val="24"/>
      <w:szCs w:val="24"/>
    </w:rPr>
  </w:style>
  <w:style w:type="character" w:customStyle="1" w:styleId="StopkaZnak">
    <w:name w:val="Stopka Znak"/>
    <w:basedOn w:val="DefaultParagraphFont"/>
    <w:uiPriority w:val="99"/>
    <w:rsid w:val="00BC0616"/>
    <w:rPr>
      <w:sz w:val="24"/>
      <w:szCs w:val="24"/>
    </w:rPr>
  </w:style>
  <w:style w:type="character" w:customStyle="1" w:styleId="czeinternetowe">
    <w:name w:val="Łącze internetowe"/>
    <w:basedOn w:val="DefaultParagraphFont"/>
    <w:uiPriority w:val="99"/>
    <w:rsid w:val="00BC0616"/>
    <w:rPr>
      <w:color w:val="0000FF"/>
      <w:u w:val="single"/>
      <w:lang w:val="pl-PL" w:eastAsia="pl-PL"/>
    </w:rPr>
  </w:style>
  <w:style w:type="character" w:customStyle="1" w:styleId="Mocnowyrniony">
    <w:name w:val="Mocno wyróżniony"/>
    <w:basedOn w:val="DefaultParagraphFont"/>
    <w:uiPriority w:val="99"/>
    <w:rsid w:val="00BC0616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C0616"/>
    <w:rPr>
      <w:rFonts w:ascii="Tahoma" w:hAnsi="Tahoma" w:cs="Tahoma"/>
      <w:sz w:val="16"/>
      <w:szCs w:val="16"/>
    </w:rPr>
  </w:style>
  <w:style w:type="character" w:customStyle="1" w:styleId="h2">
    <w:name w:val="h2"/>
    <w:basedOn w:val="DefaultParagraphFont"/>
    <w:uiPriority w:val="99"/>
    <w:rsid w:val="00BC0616"/>
  </w:style>
  <w:style w:type="character" w:customStyle="1" w:styleId="highlight1">
    <w:name w:val="highlight1"/>
    <w:uiPriority w:val="99"/>
    <w:rsid w:val="00BC0616"/>
    <w:rPr>
      <w:b/>
      <w:bCs/>
    </w:rPr>
  </w:style>
  <w:style w:type="character" w:customStyle="1" w:styleId="BodyTextChar">
    <w:name w:val="Body Text Char"/>
    <w:uiPriority w:val="99"/>
    <w:locked/>
    <w:rsid w:val="00BC0616"/>
    <w:rPr>
      <w:rFonts w:eastAsia="Times New Roman"/>
      <w:sz w:val="24"/>
      <w:szCs w:val="24"/>
      <w:lang w:eastAsia="ar-SA" w:bidi="ar-SA"/>
    </w:rPr>
  </w:style>
  <w:style w:type="character" w:customStyle="1" w:styleId="Teksttreci2">
    <w:name w:val="Tekst treści (2)_"/>
    <w:uiPriority w:val="99"/>
    <w:rsid w:val="00BC0616"/>
    <w:rPr>
      <w:shd w:val="clear" w:color="auto" w:fill="FFFFFF"/>
    </w:rPr>
  </w:style>
  <w:style w:type="character" w:customStyle="1" w:styleId="ListLabel1">
    <w:name w:val="ListLabel 1"/>
    <w:uiPriority w:val="99"/>
    <w:rsid w:val="00BC0616"/>
    <w:rPr>
      <w:b/>
      <w:bCs/>
      <w:sz w:val="20"/>
      <w:szCs w:val="20"/>
    </w:rPr>
  </w:style>
  <w:style w:type="character" w:customStyle="1" w:styleId="ListLabel2">
    <w:name w:val="ListLabel 2"/>
    <w:uiPriority w:val="99"/>
    <w:rsid w:val="00BC0616"/>
  </w:style>
  <w:style w:type="character" w:customStyle="1" w:styleId="ListLabel3">
    <w:name w:val="ListLabel 3"/>
    <w:uiPriority w:val="99"/>
    <w:rsid w:val="00BC0616"/>
    <w:rPr>
      <w:b/>
      <w:bCs/>
    </w:rPr>
  </w:style>
  <w:style w:type="character" w:customStyle="1" w:styleId="ListLabel4">
    <w:name w:val="ListLabel 4"/>
    <w:uiPriority w:val="99"/>
    <w:rsid w:val="00BC0616"/>
    <w:rPr>
      <w:b/>
      <w:bCs/>
      <w:sz w:val="16"/>
      <w:szCs w:val="16"/>
    </w:rPr>
  </w:style>
  <w:style w:type="paragraph" w:styleId="Header">
    <w:name w:val="header"/>
    <w:basedOn w:val="Domylnie"/>
    <w:link w:val="NagwekZnak1"/>
    <w:uiPriority w:val="99"/>
    <w:rsid w:val="00BC0616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efaultParagraphFont"/>
    <w:link w:val="Header"/>
    <w:uiPriority w:val="99"/>
    <w:semiHidden/>
    <w:locked/>
    <w:rsid w:val="006422B0"/>
  </w:style>
  <w:style w:type="paragraph" w:customStyle="1" w:styleId="Tretekstu">
    <w:name w:val="Treść tekstu"/>
    <w:basedOn w:val="Domylnie"/>
    <w:uiPriority w:val="99"/>
    <w:rsid w:val="00BC0616"/>
    <w:pPr>
      <w:widowControl w:val="0"/>
      <w:spacing w:after="120"/>
    </w:pPr>
    <w:rPr>
      <w:lang w:eastAsia="ar-SA"/>
    </w:rPr>
  </w:style>
  <w:style w:type="paragraph" w:styleId="List">
    <w:name w:val="List"/>
    <w:basedOn w:val="Tretekstu"/>
    <w:uiPriority w:val="99"/>
    <w:rsid w:val="00BC0616"/>
  </w:style>
  <w:style w:type="paragraph" w:styleId="Signature">
    <w:name w:val="Signature"/>
    <w:basedOn w:val="Domylnie"/>
    <w:link w:val="PodpisZnak"/>
    <w:uiPriority w:val="99"/>
    <w:rsid w:val="00BC061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efaultParagraphFont"/>
    <w:link w:val="Signature"/>
    <w:uiPriority w:val="99"/>
    <w:semiHidden/>
    <w:locked/>
    <w:rsid w:val="006422B0"/>
  </w:style>
  <w:style w:type="paragraph" w:customStyle="1" w:styleId="Indeks">
    <w:name w:val="Indeks"/>
    <w:basedOn w:val="Domylnie"/>
    <w:uiPriority w:val="99"/>
    <w:rsid w:val="00BC0616"/>
    <w:pPr>
      <w:suppressLineNumbers/>
    </w:pPr>
  </w:style>
  <w:style w:type="paragraph" w:styleId="Footer">
    <w:name w:val="footer"/>
    <w:basedOn w:val="Domylnie"/>
    <w:link w:val="StopkaZnak1"/>
    <w:uiPriority w:val="99"/>
    <w:rsid w:val="00BC0616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efaultParagraphFont"/>
    <w:link w:val="Footer"/>
    <w:uiPriority w:val="99"/>
    <w:semiHidden/>
    <w:locked/>
    <w:rsid w:val="006422B0"/>
  </w:style>
  <w:style w:type="paragraph" w:styleId="NormalWeb">
    <w:name w:val="Normal (Web)"/>
    <w:basedOn w:val="Domylnie"/>
    <w:rsid w:val="00BC0616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uiPriority w:val="99"/>
    <w:rsid w:val="00BC0616"/>
    <w:pPr>
      <w:widowControl w:val="0"/>
      <w:jc w:val="both"/>
    </w:pPr>
    <w:rPr>
      <w:rFonts w:ascii="Arial" w:hAnsi="Arial" w:cs="Arial"/>
      <w:lang w:eastAsia="ar-SA"/>
    </w:rPr>
  </w:style>
  <w:style w:type="paragraph" w:styleId="BalloonText">
    <w:name w:val="Balloon Text"/>
    <w:basedOn w:val="Domylnie"/>
    <w:link w:val="TekstdymkaZnak1"/>
    <w:uiPriority w:val="99"/>
    <w:semiHidden/>
    <w:rsid w:val="00BC061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efaultParagraphFont"/>
    <w:link w:val="BalloonText"/>
    <w:uiPriority w:val="99"/>
    <w:semiHidden/>
    <w:locked/>
    <w:rsid w:val="006422B0"/>
    <w:rPr>
      <w:rFonts w:ascii="Times New Roman" w:hAnsi="Times New Roman" w:cs="Times New Roman"/>
      <w:sz w:val="2"/>
      <w:szCs w:val="2"/>
    </w:rPr>
  </w:style>
  <w:style w:type="paragraph" w:styleId="EnvelopeAddress">
    <w:name w:val="envelope address"/>
    <w:basedOn w:val="Domylnie"/>
    <w:uiPriority w:val="99"/>
    <w:rsid w:val="00BC0616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uiPriority w:val="99"/>
    <w:rsid w:val="00BC0616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BodyText">
    <w:name w:val="Body Text"/>
    <w:basedOn w:val="Normal"/>
    <w:link w:val="TekstpodstawowyZnak"/>
    <w:uiPriority w:val="99"/>
    <w:rsid w:val="00152F05"/>
    <w:pPr>
      <w:widowControl w:val="0"/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efaultParagraphFont"/>
    <w:link w:val="BodyText"/>
    <w:uiPriority w:val="99"/>
    <w:semiHidden/>
    <w:locked/>
    <w:rsid w:val="006422B0"/>
  </w:style>
  <w:style w:type="character" w:customStyle="1" w:styleId="TekstpodstawowyZnak1">
    <w:name w:val="Tekst podstawowy Znak1"/>
    <w:basedOn w:val="DefaultParagraphFont"/>
    <w:uiPriority w:val="99"/>
    <w:semiHidden/>
    <w:rsid w:val="00152F05"/>
  </w:style>
  <w:style w:type="character" w:styleId="CommentReference">
    <w:name w:val="annotation reference"/>
    <w:basedOn w:val="DefaultParagraphFont"/>
    <w:uiPriority w:val="99"/>
    <w:semiHidden/>
    <w:rsid w:val="00152F05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15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locked/>
    <w:rsid w:val="00152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152F05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locked/>
    <w:rsid w:val="00152F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9339AE"/>
    <w:rPr>
      <w:color w:val="404080"/>
      <w:u w:val="single"/>
    </w:rPr>
  </w:style>
  <w:style w:type="paragraph" w:styleId="ListParagraph">
    <w:name w:val="List Paragraph"/>
    <w:basedOn w:val="Normal"/>
    <w:link w:val="AkapitzlistZnak"/>
    <w:uiPriority w:val="34"/>
    <w:qFormat/>
    <w:rsid w:val="009339AE"/>
    <w:pPr>
      <w:spacing w:after="200" w:line="276" w:lineRule="auto"/>
      <w:ind w:left="720"/>
    </w:pPr>
    <w:rPr>
      <w:lang w:eastAsia="en-US"/>
    </w:rPr>
  </w:style>
  <w:style w:type="character" w:customStyle="1" w:styleId="AkapitzlistZnak">
    <w:name w:val="Akapit z listą Znak"/>
    <w:basedOn w:val="DefaultParagraphFont"/>
    <w:link w:val="ListParagraph"/>
    <w:uiPriority w:val="34"/>
    <w:locked/>
    <w:rsid w:val="009339AE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rsid w:val="009339A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3724"/>
    <w:rPr>
      <w:b/>
      <w:bCs/>
    </w:rPr>
  </w:style>
  <w:style w:type="paragraph" w:customStyle="1" w:styleId="Default">
    <w:name w:val="Default"/>
    <w:uiPriority w:val="99"/>
    <w:rsid w:val="000F02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Byrska Beata</cp:lastModifiedBy>
  <cp:revision>3</cp:revision>
  <cp:lastPrinted>2020-09-22T05:09:00Z</cp:lastPrinted>
  <dcterms:created xsi:type="dcterms:W3CDTF">2020-10-20T11:47:00Z</dcterms:created>
  <dcterms:modified xsi:type="dcterms:W3CDTF">2020-10-20T11:52:00Z</dcterms:modified>
</cp:coreProperties>
</file>