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E3" w:rsidRPr="008933DA" w:rsidRDefault="006315E3" w:rsidP="006315E3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</w:pPr>
      <w:r w:rsidRPr="008933DA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                   Załącznik nr </w:t>
      </w:r>
      <w:r w:rsidR="004A793D" w:rsidRPr="008933DA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>6</w:t>
      </w:r>
      <w:r w:rsidRPr="008933DA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do SIWZ</w:t>
      </w:r>
    </w:p>
    <w:p w:rsidR="00D9332B" w:rsidRPr="008933DA" w:rsidRDefault="00D9332B" w:rsidP="00D9332B">
      <w:pPr>
        <w:pStyle w:val="Nagwek1"/>
        <w:rPr>
          <w:sz w:val="20"/>
          <w:szCs w:val="20"/>
        </w:rPr>
      </w:pPr>
      <w:r w:rsidRPr="008933DA">
        <w:rPr>
          <w:sz w:val="20"/>
          <w:szCs w:val="20"/>
        </w:rPr>
        <w:t>Opis przedmiotu zamówienia</w:t>
      </w:r>
    </w:p>
    <w:p w:rsidR="006315E3" w:rsidRPr="008933DA" w:rsidRDefault="007E3608" w:rsidP="00604B0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33DA">
        <w:rPr>
          <w:rFonts w:ascii="Times New Roman" w:hAnsi="Times New Roman" w:cs="Times New Roman"/>
          <w:bCs/>
          <w:sz w:val="20"/>
          <w:szCs w:val="20"/>
        </w:rPr>
        <w:t>RADIOTELEFON PRZENOŚNY (KOMPLET Z ŁADOWARKĄ, MIKROFONOGŁOŚNIKIEM I KRÓTKĄ ANTENĄ</w:t>
      </w:r>
    </w:p>
    <w:p w:rsidR="00604B0B" w:rsidRPr="008933DA" w:rsidRDefault="00604B0B" w:rsidP="00604B0B">
      <w:pPr>
        <w:jc w:val="center"/>
        <w:rPr>
          <w:rFonts w:ascii="Times New Roman" w:hAnsi="Times New Roman" w:cs="Times New Roman"/>
          <w:bCs/>
          <w:sz w:val="20"/>
          <w:szCs w:val="20"/>
          <w:u w:val="single" w:color="FF0000"/>
        </w:rPr>
      </w:pPr>
    </w:p>
    <w:p w:rsidR="007E3608" w:rsidRPr="008933DA" w:rsidRDefault="00B92DF9" w:rsidP="007E3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33DA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 w:rsidR="003C6C5E" w:rsidRPr="008933DA">
        <w:rPr>
          <w:rFonts w:ascii="Times New Roman" w:hAnsi="Times New Roman" w:cs="Times New Roman"/>
          <w:sz w:val="20"/>
          <w:szCs w:val="20"/>
        </w:rPr>
        <w:t>5 sztuk radiotelefonów p</w:t>
      </w:r>
      <w:r w:rsidR="00AD54F9" w:rsidRPr="008933DA">
        <w:rPr>
          <w:rFonts w:ascii="Times New Roman" w:hAnsi="Times New Roman" w:cs="Times New Roman"/>
          <w:sz w:val="20"/>
          <w:szCs w:val="20"/>
        </w:rPr>
        <w:t>rzenośnych (komplet z ładowarką i</w:t>
      </w:r>
      <w:r w:rsidR="007E3608" w:rsidRPr="008933DA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3C6C5E" w:rsidRPr="008933DA">
        <w:rPr>
          <w:rFonts w:ascii="Times New Roman" w:hAnsi="Times New Roman" w:cs="Times New Roman"/>
          <w:sz w:val="20"/>
          <w:szCs w:val="20"/>
        </w:rPr>
        <w:t>mikrofonogłośnikiem</w:t>
      </w:r>
      <w:proofErr w:type="spellEnd"/>
      <w:r w:rsidR="006744DD" w:rsidRPr="008933DA">
        <w:rPr>
          <w:rFonts w:ascii="Times New Roman" w:hAnsi="Times New Roman" w:cs="Times New Roman"/>
          <w:sz w:val="20"/>
          <w:szCs w:val="20"/>
        </w:rPr>
        <w:t>, krótka antena</w:t>
      </w:r>
      <w:r w:rsidR="003C6C5E" w:rsidRPr="008933DA">
        <w:rPr>
          <w:rFonts w:ascii="Times New Roman" w:hAnsi="Times New Roman" w:cs="Times New Roman"/>
          <w:sz w:val="20"/>
          <w:szCs w:val="20"/>
        </w:rPr>
        <w:t>)</w:t>
      </w:r>
      <w:r w:rsidR="00B551F8" w:rsidRPr="008933DA">
        <w:rPr>
          <w:rFonts w:ascii="Times New Roman" w:hAnsi="Times New Roman" w:cs="Times New Roman"/>
          <w:sz w:val="20"/>
          <w:szCs w:val="20"/>
        </w:rPr>
        <w:t xml:space="preserve"> </w:t>
      </w:r>
      <w:r w:rsidR="00B551F8" w:rsidRPr="008933DA">
        <w:rPr>
          <w:rFonts w:ascii="Times New Roman" w:hAnsi="Times New Roman" w:cs="Times New Roman"/>
          <w:sz w:val="20"/>
          <w:szCs w:val="20"/>
        </w:rPr>
        <w:t>dla Ochotniczych Straży Pożarnych.</w:t>
      </w:r>
    </w:p>
    <w:p w:rsidR="007E3608" w:rsidRPr="008933DA" w:rsidRDefault="007E3608" w:rsidP="007E3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608" w:rsidRPr="008933DA" w:rsidRDefault="007E3608" w:rsidP="007E3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608" w:rsidRPr="008933DA" w:rsidRDefault="007E3608" w:rsidP="007E3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608" w:rsidRPr="008933DA" w:rsidRDefault="007E3608" w:rsidP="007E3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2EA4" w:rsidRPr="008933DA" w:rsidRDefault="00662EA4" w:rsidP="007E36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33DA">
        <w:rPr>
          <w:rFonts w:ascii="Times New Roman" w:hAnsi="Times New Roman" w:cs="Times New Roman"/>
          <w:b/>
          <w:sz w:val="20"/>
          <w:szCs w:val="20"/>
        </w:rPr>
        <w:t xml:space="preserve">Radiotelefon przenośny (komplet z ładowarką, </w:t>
      </w:r>
      <w:proofErr w:type="spellStart"/>
      <w:r w:rsidRPr="008933DA">
        <w:rPr>
          <w:rFonts w:ascii="Times New Roman" w:hAnsi="Times New Roman" w:cs="Times New Roman"/>
          <w:b/>
          <w:sz w:val="20"/>
          <w:szCs w:val="20"/>
        </w:rPr>
        <w:t>mikrofonogłośnikiem</w:t>
      </w:r>
      <w:proofErr w:type="spellEnd"/>
      <w:r w:rsidRPr="008933DA">
        <w:rPr>
          <w:rFonts w:ascii="Times New Roman" w:hAnsi="Times New Roman" w:cs="Times New Roman"/>
          <w:b/>
          <w:sz w:val="20"/>
          <w:szCs w:val="20"/>
        </w:rPr>
        <w:t xml:space="preserve"> i krótką anteną)</w:t>
      </w:r>
    </w:p>
    <w:p w:rsidR="007E3608" w:rsidRPr="008933DA" w:rsidRDefault="007E3608" w:rsidP="00662EA4">
      <w:pPr>
        <w:pStyle w:val="Akapitzlist"/>
        <w:spacing w:after="0"/>
        <w:ind w:left="426"/>
        <w:rPr>
          <w:rStyle w:val="Pogrubienie"/>
          <w:rFonts w:ascii="Times New Roman" w:hAnsi="Times New Roman" w:cs="Times New Roman"/>
          <w:sz w:val="20"/>
          <w:szCs w:val="20"/>
        </w:rPr>
      </w:pPr>
    </w:p>
    <w:p w:rsidR="00662EA4" w:rsidRPr="008933DA" w:rsidRDefault="00AD54F9" w:rsidP="00662EA4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933DA">
        <w:rPr>
          <w:rStyle w:val="Pogrubienie"/>
          <w:rFonts w:ascii="Times New Roman" w:hAnsi="Times New Roman" w:cs="Times New Roman"/>
          <w:sz w:val="20"/>
          <w:szCs w:val="20"/>
        </w:rPr>
        <w:t xml:space="preserve">Wymagane </w:t>
      </w:r>
      <w:r w:rsidR="00662EA4" w:rsidRPr="008933DA">
        <w:rPr>
          <w:rStyle w:val="Pogrubienie"/>
          <w:rFonts w:ascii="Times New Roman" w:hAnsi="Times New Roman" w:cs="Times New Roman"/>
          <w:sz w:val="20"/>
          <w:szCs w:val="20"/>
        </w:rPr>
        <w:t>Parametry Techniczne: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Zakres częstotliwości: VHF (136-174 MHz) / UHF ( 403-527 MHz )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Zasilanie: 7, 5 V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Wyjście audio: 0.5 W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Temperatura pracy: -30C / +60C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Moc nadajnika w.cz. UHF-1W/4W lub VHF-1W/5W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</w:r>
      <w:r w:rsidR="00E02298" w:rsidRPr="008933DA">
        <w:rPr>
          <w:rFonts w:ascii="Times New Roman" w:hAnsi="Times New Roman" w:cs="Times New Roman"/>
          <w:sz w:val="20"/>
          <w:szCs w:val="20"/>
        </w:rPr>
        <w:t>Wyświetlacz: 4 wierszowy</w:t>
      </w:r>
      <w:r w:rsidR="00662EA4" w:rsidRPr="008933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EA4" w:rsidRPr="008933DA">
        <w:rPr>
          <w:rFonts w:ascii="Times New Roman" w:hAnsi="Times New Roman" w:cs="Times New Roman"/>
          <w:sz w:val="20"/>
          <w:szCs w:val="20"/>
        </w:rPr>
        <w:t>wy</w:t>
      </w:r>
      <w:r w:rsidRPr="008933DA">
        <w:rPr>
          <w:rFonts w:ascii="Times New Roman" w:hAnsi="Times New Roman" w:cs="Times New Roman"/>
          <w:sz w:val="20"/>
          <w:szCs w:val="20"/>
        </w:rPr>
        <w:t>śwetlacz</w:t>
      </w:r>
      <w:proofErr w:type="spellEnd"/>
      <w:r w:rsidRPr="008933DA">
        <w:rPr>
          <w:rFonts w:ascii="Times New Roman" w:hAnsi="Times New Roman" w:cs="Times New Roman"/>
          <w:sz w:val="20"/>
          <w:szCs w:val="20"/>
        </w:rPr>
        <w:br/>
        <w:t xml:space="preserve">Trójkolorowa dioda LED 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</w:r>
      <w:r w:rsidRPr="008933DA">
        <w:rPr>
          <w:rFonts w:ascii="Times New Roman" w:hAnsi="Times New Roman" w:cs="Times New Roman"/>
          <w:sz w:val="20"/>
          <w:szCs w:val="20"/>
        </w:rPr>
        <w:t>Klawiatura</w:t>
      </w:r>
      <w:r w:rsidRPr="008933DA">
        <w:rPr>
          <w:rFonts w:ascii="Times New Roman" w:hAnsi="Times New Roman" w:cs="Times New Roman"/>
          <w:sz w:val="20"/>
          <w:szCs w:val="20"/>
        </w:rPr>
        <w:br/>
        <w:t>P</w:t>
      </w:r>
      <w:bookmarkStart w:id="0" w:name="_GoBack"/>
      <w:bookmarkEnd w:id="0"/>
      <w:r w:rsidRPr="008933DA">
        <w:rPr>
          <w:rFonts w:ascii="Times New Roman" w:hAnsi="Times New Roman" w:cs="Times New Roman"/>
          <w:sz w:val="20"/>
          <w:szCs w:val="20"/>
        </w:rPr>
        <w:t>rogramowalne przyciski</w:t>
      </w:r>
      <w:r w:rsidRPr="008933DA">
        <w:rPr>
          <w:rFonts w:ascii="Times New Roman" w:hAnsi="Times New Roman" w:cs="Times New Roman"/>
          <w:sz w:val="20"/>
          <w:szCs w:val="20"/>
        </w:rPr>
        <w:br/>
        <w:t>Licznik limitu czasu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Szyfrowanie: Wbud</w:t>
      </w:r>
      <w:r w:rsidRPr="008933DA">
        <w:rPr>
          <w:rFonts w:ascii="Times New Roman" w:hAnsi="Times New Roman" w:cs="Times New Roman"/>
          <w:sz w:val="20"/>
          <w:szCs w:val="20"/>
        </w:rPr>
        <w:t>owane</w:t>
      </w:r>
      <w:r w:rsidRPr="008933DA">
        <w:rPr>
          <w:rFonts w:ascii="Times New Roman" w:hAnsi="Times New Roman" w:cs="Times New Roman"/>
          <w:sz w:val="20"/>
          <w:szCs w:val="20"/>
        </w:rPr>
        <w:br/>
        <w:t>Wybieranie selektywne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Odstęp międzykanałowy (kHz):12,5/2</w:t>
      </w:r>
      <w:r w:rsidRPr="008933DA">
        <w:rPr>
          <w:rFonts w:ascii="Times New Roman" w:hAnsi="Times New Roman" w:cs="Times New Roman"/>
          <w:sz w:val="20"/>
          <w:szCs w:val="20"/>
        </w:rPr>
        <w:t>0/25 kHz</w:t>
      </w:r>
      <w:r w:rsidRPr="008933DA">
        <w:rPr>
          <w:rFonts w:ascii="Times New Roman" w:hAnsi="Times New Roman" w:cs="Times New Roman"/>
          <w:sz w:val="20"/>
          <w:szCs w:val="20"/>
        </w:rPr>
        <w:br/>
        <w:t>Skanowanie kanałów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Blokada na</w:t>
      </w:r>
      <w:r w:rsidRPr="008933DA">
        <w:rPr>
          <w:rFonts w:ascii="Times New Roman" w:hAnsi="Times New Roman" w:cs="Times New Roman"/>
          <w:sz w:val="20"/>
          <w:szCs w:val="20"/>
        </w:rPr>
        <w:t>dajnika przy zajętym kanale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Uruchamianie głosem (VOX)</w:t>
      </w:r>
      <w:r w:rsidRPr="008933DA">
        <w:rPr>
          <w:rFonts w:ascii="Times New Roman" w:hAnsi="Times New Roman" w:cs="Times New Roman"/>
          <w:sz w:val="20"/>
          <w:szCs w:val="20"/>
        </w:rPr>
        <w:br/>
        <w:t>Skanowanie</w:t>
      </w:r>
      <w:r w:rsidRPr="008933DA">
        <w:rPr>
          <w:rFonts w:ascii="Times New Roman" w:hAnsi="Times New Roman" w:cs="Times New Roman"/>
          <w:sz w:val="20"/>
          <w:szCs w:val="20"/>
        </w:rPr>
        <w:br/>
        <w:t xml:space="preserve">Technologia cyfrowa 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Oprogramowanie do redukcji zakłóceń i szumów tła</w:t>
      </w:r>
      <w:r w:rsidRPr="008933DA">
        <w:rPr>
          <w:rFonts w:ascii="Times New Roman" w:hAnsi="Times New Roman" w:cs="Times New Roman"/>
          <w:sz w:val="20"/>
          <w:szCs w:val="20"/>
        </w:rPr>
        <w:t xml:space="preserve"> 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Test przyspieszonego zużycia</w:t>
      </w:r>
      <w:r w:rsidRPr="008933DA">
        <w:rPr>
          <w:rFonts w:ascii="Times New Roman" w:hAnsi="Times New Roman" w:cs="Times New Roman"/>
          <w:sz w:val="20"/>
          <w:szCs w:val="20"/>
        </w:rPr>
        <w:t xml:space="preserve"> 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Normy IP: IP68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>Odporny na zanurzanie</w:t>
      </w:r>
      <w:r w:rsidRPr="008933DA">
        <w:rPr>
          <w:rFonts w:ascii="Times New Roman" w:hAnsi="Times New Roman" w:cs="Times New Roman"/>
          <w:sz w:val="20"/>
          <w:szCs w:val="20"/>
        </w:rPr>
        <w:t xml:space="preserve"> 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  <w:t xml:space="preserve">Gwarancja: </w:t>
      </w:r>
      <w:r w:rsidRPr="008933DA">
        <w:rPr>
          <w:rFonts w:ascii="Times New Roman" w:hAnsi="Times New Roman" w:cs="Times New Roman"/>
          <w:sz w:val="20"/>
          <w:szCs w:val="20"/>
        </w:rPr>
        <w:t xml:space="preserve">min. </w:t>
      </w:r>
      <w:r w:rsidR="00662EA4" w:rsidRPr="008933DA">
        <w:rPr>
          <w:rFonts w:ascii="Times New Roman" w:hAnsi="Times New Roman" w:cs="Times New Roman"/>
          <w:sz w:val="20"/>
          <w:szCs w:val="20"/>
        </w:rPr>
        <w:t>24 miesiące / akumulator</w:t>
      </w:r>
      <w:r w:rsidRPr="008933DA">
        <w:rPr>
          <w:rFonts w:ascii="Times New Roman" w:hAnsi="Times New Roman" w:cs="Times New Roman"/>
          <w:sz w:val="20"/>
          <w:szCs w:val="20"/>
        </w:rPr>
        <w:t xml:space="preserve"> min.</w:t>
      </w:r>
      <w:r w:rsidR="00662EA4" w:rsidRPr="008933DA">
        <w:rPr>
          <w:rFonts w:ascii="Times New Roman" w:hAnsi="Times New Roman" w:cs="Times New Roman"/>
          <w:sz w:val="20"/>
          <w:szCs w:val="20"/>
        </w:rPr>
        <w:t xml:space="preserve"> 12 miesięcy</w:t>
      </w:r>
      <w:r w:rsidR="00662EA4" w:rsidRPr="008933DA">
        <w:rPr>
          <w:rFonts w:ascii="Times New Roman" w:hAnsi="Times New Roman" w:cs="Times New Roman"/>
          <w:sz w:val="20"/>
          <w:szCs w:val="20"/>
        </w:rPr>
        <w:br/>
      </w:r>
    </w:p>
    <w:sectPr w:rsidR="00662EA4" w:rsidRPr="00893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2F" w:rsidRDefault="0006562F" w:rsidP="00B92DF9">
      <w:pPr>
        <w:spacing w:after="0" w:line="240" w:lineRule="auto"/>
      </w:pPr>
      <w:r>
        <w:separator/>
      </w:r>
    </w:p>
  </w:endnote>
  <w:endnote w:type="continuationSeparator" w:id="0">
    <w:p w:rsidR="0006562F" w:rsidRDefault="0006562F" w:rsidP="00B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2F" w:rsidRDefault="0006562F" w:rsidP="00B92DF9">
      <w:pPr>
        <w:spacing w:after="0" w:line="240" w:lineRule="auto"/>
      </w:pPr>
      <w:r>
        <w:separator/>
      </w:r>
    </w:p>
  </w:footnote>
  <w:footnote w:type="continuationSeparator" w:id="0">
    <w:p w:rsidR="0006562F" w:rsidRDefault="0006562F" w:rsidP="00B9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F9" w:rsidRDefault="009D1195" w:rsidP="00B92D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8084BE" wp14:editId="3F713F12">
          <wp:extent cx="5760720" cy="994410"/>
          <wp:effectExtent l="0" t="0" r="0" b="0"/>
          <wp:docPr id="2" name="Obraz 2" descr="cid:image002.png@01D57AAB.5B4236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png@01D57AAB.5B4236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7D2"/>
    <w:multiLevelType w:val="multilevel"/>
    <w:tmpl w:val="76A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496"/>
    <w:multiLevelType w:val="multilevel"/>
    <w:tmpl w:val="FB2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B696C"/>
    <w:multiLevelType w:val="multilevel"/>
    <w:tmpl w:val="5EE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71840"/>
    <w:multiLevelType w:val="multilevel"/>
    <w:tmpl w:val="F74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293D"/>
    <w:multiLevelType w:val="multilevel"/>
    <w:tmpl w:val="74A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37837"/>
    <w:multiLevelType w:val="multilevel"/>
    <w:tmpl w:val="483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077F8"/>
    <w:multiLevelType w:val="multilevel"/>
    <w:tmpl w:val="61C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46160"/>
    <w:multiLevelType w:val="multilevel"/>
    <w:tmpl w:val="E6B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11E84"/>
    <w:multiLevelType w:val="hybridMultilevel"/>
    <w:tmpl w:val="E8D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0578"/>
    <w:multiLevelType w:val="multilevel"/>
    <w:tmpl w:val="DD7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27C15"/>
    <w:multiLevelType w:val="multilevel"/>
    <w:tmpl w:val="F46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F70E6"/>
    <w:multiLevelType w:val="multilevel"/>
    <w:tmpl w:val="CDC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B7"/>
    <w:rsid w:val="00036C79"/>
    <w:rsid w:val="00064E2E"/>
    <w:rsid w:val="0006562F"/>
    <w:rsid w:val="000819B7"/>
    <w:rsid w:val="00125497"/>
    <w:rsid w:val="002750AD"/>
    <w:rsid w:val="003C6C5E"/>
    <w:rsid w:val="00403D2F"/>
    <w:rsid w:val="004668CE"/>
    <w:rsid w:val="004A793D"/>
    <w:rsid w:val="00584029"/>
    <w:rsid w:val="00604B0B"/>
    <w:rsid w:val="006315E3"/>
    <w:rsid w:val="00662EA4"/>
    <w:rsid w:val="006744DD"/>
    <w:rsid w:val="00724F33"/>
    <w:rsid w:val="0075074C"/>
    <w:rsid w:val="007E3608"/>
    <w:rsid w:val="008933DA"/>
    <w:rsid w:val="008F2B34"/>
    <w:rsid w:val="00920FD2"/>
    <w:rsid w:val="009B1E17"/>
    <w:rsid w:val="009D1195"/>
    <w:rsid w:val="00AC600E"/>
    <w:rsid w:val="00AD54F9"/>
    <w:rsid w:val="00B551F8"/>
    <w:rsid w:val="00B92DF9"/>
    <w:rsid w:val="00C418A4"/>
    <w:rsid w:val="00C66910"/>
    <w:rsid w:val="00C91141"/>
    <w:rsid w:val="00CB3114"/>
    <w:rsid w:val="00D9332B"/>
    <w:rsid w:val="00E02298"/>
    <w:rsid w:val="00E440AC"/>
    <w:rsid w:val="00E51218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16F92"/>
  <w15:chartTrackingRefBased/>
  <w15:docId w15:val="{4127A0CE-FED6-4E5D-8CA1-DDFF4F5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3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F9"/>
  </w:style>
  <w:style w:type="paragraph" w:styleId="Stopka">
    <w:name w:val="footer"/>
    <w:basedOn w:val="Normalny"/>
    <w:link w:val="Stopka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F9"/>
  </w:style>
  <w:style w:type="paragraph" w:styleId="NormalnyWeb">
    <w:name w:val="Normal (Web)"/>
    <w:basedOn w:val="Normalny"/>
    <w:uiPriority w:val="99"/>
    <w:semiHidden/>
    <w:unhideWhenUsed/>
    <w:rsid w:val="00B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DF9"/>
    <w:rPr>
      <w:b/>
      <w:bCs/>
    </w:rPr>
  </w:style>
  <w:style w:type="paragraph" w:styleId="Akapitzlist">
    <w:name w:val="List Paragraph"/>
    <w:basedOn w:val="Normalny"/>
    <w:uiPriority w:val="34"/>
    <w:qFormat/>
    <w:rsid w:val="003C6C5E"/>
    <w:pPr>
      <w:ind w:left="720"/>
      <w:contextualSpacing/>
    </w:pPr>
  </w:style>
  <w:style w:type="table" w:styleId="Tabela-Siatka">
    <w:name w:val="Table Grid"/>
    <w:basedOn w:val="Standardowy"/>
    <w:uiPriority w:val="39"/>
    <w:rsid w:val="00E5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933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UGB</cp:lastModifiedBy>
  <cp:revision>7</cp:revision>
  <cp:lastPrinted>2019-11-07T12:59:00Z</cp:lastPrinted>
  <dcterms:created xsi:type="dcterms:W3CDTF">2019-11-07T11:45:00Z</dcterms:created>
  <dcterms:modified xsi:type="dcterms:W3CDTF">2019-11-07T13:00:00Z</dcterms:modified>
</cp:coreProperties>
</file>