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14DF" w14:textId="39BE5DB6" w:rsidR="008C4042" w:rsidRPr="005621D8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</w:rPr>
      </w:pPr>
      <w:bookmarkStart w:id="0" w:name="_Hlk19864301"/>
      <w:r w:rsidRPr="005621D8">
        <w:rPr>
          <w:rStyle w:val="BrakA"/>
        </w:rPr>
        <w:t xml:space="preserve">Załącznik nr </w:t>
      </w:r>
      <w:r w:rsidR="009F1666">
        <w:rPr>
          <w:rStyle w:val="BrakA"/>
        </w:rPr>
        <w:t xml:space="preserve">6 </w:t>
      </w:r>
      <w:bookmarkStart w:id="1" w:name="_GoBack"/>
      <w:bookmarkEnd w:id="1"/>
      <w:r w:rsidRPr="005621D8">
        <w:rPr>
          <w:rStyle w:val="BrakA"/>
        </w:rPr>
        <w:t>(wzór) do SIWZ</w:t>
      </w:r>
    </w:p>
    <w:bookmarkEnd w:id="0"/>
    <w:p w14:paraId="66A08CD5" w14:textId="77777777" w:rsidR="008C4042" w:rsidRDefault="008C4042" w:rsidP="008C4042">
      <w:pPr>
        <w:rPr>
          <w:b/>
        </w:rPr>
      </w:pPr>
    </w:p>
    <w:p w14:paraId="3847AF4E" w14:textId="77777777" w:rsidR="008C4042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093A7843" w14:textId="77777777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.......................................................................................................................................................................................</w:t>
      </w:r>
    </w:p>
    <w:p w14:paraId="232463C1" w14:textId="77777777" w:rsidR="008C4042" w:rsidRDefault="008C4042" w:rsidP="008C4042">
      <w:r>
        <w:t xml:space="preserve">                </w:t>
      </w:r>
    </w:p>
    <w:p w14:paraId="4613AC8B" w14:textId="77777777" w:rsidR="008C4042" w:rsidRDefault="008C4042" w:rsidP="008C4042">
      <w:r>
        <w:t xml:space="preserve">                      ........................................................................................................................................................................................</w:t>
      </w:r>
    </w:p>
    <w:p w14:paraId="7BCF2AA2" w14:textId="77777777" w:rsidR="008C4042" w:rsidRDefault="008C4042" w:rsidP="008C4042">
      <w:r>
        <w:t xml:space="preserve">                         ........................................................................................................................................................................................</w:t>
      </w:r>
    </w:p>
    <w:p w14:paraId="55A37665" w14:textId="77777777" w:rsidR="008C4042" w:rsidRDefault="008C4042" w:rsidP="008C4042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telefon, fax.)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1DD1BAC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A8BFA0A" w14:textId="4A2B40FA" w:rsidR="008C4042" w:rsidRDefault="008C58C7" w:rsidP="008C4042">
      <w:pPr>
        <w:pStyle w:val="Default"/>
        <w:spacing w:line="276" w:lineRule="auto"/>
        <w:jc w:val="center"/>
        <w:rPr>
          <w:b/>
          <w:color w:val="auto"/>
        </w:rPr>
      </w:pPr>
      <w:r w:rsidRPr="00451EF5">
        <w:rPr>
          <w:b/>
          <w:sz w:val="22"/>
          <w:szCs w:val="22"/>
        </w:rPr>
        <w:t>Świadczenie usług odbierania, transportu i zagospodarowania odpadów komunalnych od</w:t>
      </w:r>
      <w:r>
        <w:rPr>
          <w:b/>
          <w:sz w:val="22"/>
          <w:szCs w:val="22"/>
        </w:rPr>
        <w:t> </w:t>
      </w:r>
      <w:r w:rsidRPr="00451EF5">
        <w:rPr>
          <w:b/>
          <w:sz w:val="22"/>
          <w:szCs w:val="22"/>
        </w:rPr>
        <w:t>właścicieli nieruchomości na terenie gminy Bojszowy w okresie od 01.01.2020 r. do 31.12.202</w:t>
      </w:r>
      <w:r>
        <w:rPr>
          <w:b/>
          <w:sz w:val="22"/>
          <w:szCs w:val="22"/>
        </w:rPr>
        <w:t>0</w:t>
      </w:r>
    </w:p>
    <w:p w14:paraId="57042BD8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612F1FB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C8476E7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2015r., poz. 184);</w:t>
      </w:r>
    </w:p>
    <w:p w14:paraId="2B625E8F" w14:textId="77777777" w:rsidR="008C4042" w:rsidRDefault="008C4042" w:rsidP="008C4042">
      <w:pPr>
        <w:jc w:val="both"/>
      </w:pPr>
    </w:p>
    <w:p w14:paraId="77D257E8" w14:textId="185848A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2015r., poz.184)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8BCB" w14:textId="77777777" w:rsidR="00DB1E03" w:rsidRDefault="00DB1E03" w:rsidP="008C58C7">
      <w:r>
        <w:separator/>
      </w:r>
    </w:p>
  </w:endnote>
  <w:endnote w:type="continuationSeparator" w:id="0">
    <w:p w14:paraId="51B4BD43" w14:textId="77777777" w:rsidR="00DB1E03" w:rsidRDefault="00DB1E03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4086" w14:textId="77777777" w:rsidR="00DB1E03" w:rsidRDefault="00DB1E03" w:rsidP="008C58C7">
      <w:r>
        <w:separator/>
      </w:r>
    </w:p>
  </w:footnote>
  <w:footnote w:type="continuationSeparator" w:id="0">
    <w:p w14:paraId="0FA772BF" w14:textId="77777777" w:rsidR="00DB1E03" w:rsidRDefault="00DB1E03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02DA02F3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2015r., poz. 184)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D"/>
    <w:rsid w:val="003F5C15"/>
    <w:rsid w:val="008C4042"/>
    <w:rsid w:val="008C58C7"/>
    <w:rsid w:val="009F1666"/>
    <w:rsid w:val="00C15316"/>
    <w:rsid w:val="00DB1E03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84C5-1506-47F0-B272-A61FCDD5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2019-09-20T07:38:00Z</dcterms:created>
  <dcterms:modified xsi:type="dcterms:W3CDTF">2019-09-23T08:05:00Z</dcterms:modified>
</cp:coreProperties>
</file>